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071F85" w14:textId="77777777" w:rsidR="0092348B" w:rsidRDefault="0092348B" w:rsidP="00BD2595">
      <w:pPr>
        <w:pStyle w:val="Body"/>
        <w:rPr>
          <w:rFonts w:ascii="Arial" w:hAnsi="Arial" w:cs="Arial"/>
          <w:b/>
          <w:sz w:val="25"/>
          <w:szCs w:val="25"/>
        </w:rPr>
      </w:pPr>
      <w:bookmarkStart w:id="0" w:name="_GoBack"/>
      <w:bookmarkEnd w:id="0"/>
    </w:p>
    <w:p w14:paraId="67512142" w14:textId="77777777" w:rsidR="00816395" w:rsidRDefault="00816395" w:rsidP="00BD2595">
      <w:pPr>
        <w:pStyle w:val="Body"/>
        <w:rPr>
          <w:rFonts w:ascii="Arial" w:hAnsi="Arial" w:cs="Arial"/>
          <w:b/>
          <w:sz w:val="25"/>
          <w:szCs w:val="25"/>
        </w:rPr>
      </w:pPr>
    </w:p>
    <w:p w14:paraId="2E75C90E" w14:textId="77777777" w:rsidR="00816395" w:rsidRDefault="00816395" w:rsidP="00BD2595">
      <w:pPr>
        <w:pStyle w:val="Body"/>
        <w:rPr>
          <w:rFonts w:ascii="Arial" w:hAnsi="Arial" w:cs="Arial"/>
          <w:b/>
          <w:sz w:val="25"/>
          <w:szCs w:val="25"/>
        </w:rPr>
      </w:pPr>
    </w:p>
    <w:p w14:paraId="77AEDD06" w14:textId="77777777" w:rsidR="00816395" w:rsidRDefault="00816395" w:rsidP="00BD2595">
      <w:pPr>
        <w:pStyle w:val="Body"/>
        <w:rPr>
          <w:rFonts w:ascii="Arial" w:hAnsi="Arial" w:cs="Arial"/>
          <w:b/>
          <w:sz w:val="25"/>
          <w:szCs w:val="25"/>
        </w:rPr>
      </w:pPr>
    </w:p>
    <w:p w14:paraId="0A621F33" w14:textId="77777777" w:rsidR="00816395" w:rsidRDefault="00816395" w:rsidP="00BD2595">
      <w:pPr>
        <w:pStyle w:val="Body"/>
        <w:rPr>
          <w:rFonts w:ascii="Arial" w:hAnsi="Arial" w:cs="Arial"/>
          <w:b/>
          <w:sz w:val="25"/>
          <w:szCs w:val="25"/>
        </w:rPr>
      </w:pPr>
    </w:p>
    <w:p w14:paraId="7153B048" w14:textId="77777777" w:rsidR="00816395" w:rsidRDefault="00816395" w:rsidP="00BD2595">
      <w:pPr>
        <w:pStyle w:val="Body"/>
        <w:rPr>
          <w:rFonts w:ascii="Arial" w:hAnsi="Arial" w:cs="Arial"/>
          <w:b/>
          <w:sz w:val="25"/>
          <w:szCs w:val="25"/>
        </w:rPr>
      </w:pPr>
    </w:p>
    <w:p w14:paraId="329EA24F" w14:textId="77777777" w:rsidR="00816395" w:rsidRDefault="00816395" w:rsidP="00BD2595">
      <w:pPr>
        <w:pStyle w:val="Body"/>
        <w:rPr>
          <w:rFonts w:ascii="Arial" w:hAnsi="Arial" w:cs="Arial"/>
          <w:b/>
          <w:sz w:val="25"/>
          <w:szCs w:val="25"/>
        </w:rPr>
      </w:pPr>
    </w:p>
    <w:p w14:paraId="4D1D9534" w14:textId="77777777" w:rsidR="00917FF0" w:rsidRDefault="00917FF0" w:rsidP="00BD2595">
      <w:pPr>
        <w:pStyle w:val="Body"/>
        <w:rPr>
          <w:rFonts w:ascii="Arial" w:hAnsi="Arial" w:cs="Arial"/>
          <w:b/>
          <w:sz w:val="25"/>
          <w:szCs w:val="25"/>
        </w:rPr>
      </w:pPr>
    </w:p>
    <w:p w14:paraId="1C022E50" w14:textId="51D34515" w:rsidR="00BD2595" w:rsidRPr="00F6037B" w:rsidRDefault="00BD2595" w:rsidP="00BD2595">
      <w:pPr>
        <w:pStyle w:val="Body"/>
        <w:rPr>
          <w:rFonts w:ascii="Arial" w:hAnsi="Arial" w:cs="Arial"/>
          <w:b/>
          <w:sz w:val="28"/>
          <w:szCs w:val="28"/>
        </w:rPr>
      </w:pPr>
      <w:r w:rsidRPr="00F6037B">
        <w:rPr>
          <w:rFonts w:ascii="Arial" w:hAnsi="Arial" w:cs="Arial"/>
          <w:b/>
          <w:sz w:val="28"/>
          <w:szCs w:val="28"/>
        </w:rPr>
        <w:t xml:space="preserve">Report to the </w:t>
      </w:r>
      <w:r w:rsidR="00122369" w:rsidRPr="00F6037B">
        <w:rPr>
          <w:rFonts w:ascii="Arial" w:hAnsi="Arial" w:cs="Arial"/>
          <w:b/>
          <w:sz w:val="28"/>
          <w:szCs w:val="28"/>
        </w:rPr>
        <w:t xml:space="preserve">Board </w:t>
      </w:r>
      <w:r w:rsidR="00F6037B">
        <w:rPr>
          <w:rFonts w:ascii="Arial" w:hAnsi="Arial" w:cs="Arial"/>
          <w:b/>
          <w:sz w:val="28"/>
          <w:szCs w:val="28"/>
        </w:rPr>
        <w:t xml:space="preserve">of Directors: </w:t>
      </w:r>
      <w:r w:rsidR="00122369" w:rsidRPr="00F6037B">
        <w:rPr>
          <w:rFonts w:ascii="Arial" w:hAnsi="Arial" w:cs="Arial"/>
          <w:b/>
          <w:sz w:val="28"/>
          <w:szCs w:val="28"/>
        </w:rPr>
        <w:t>11 October</w:t>
      </w:r>
      <w:r w:rsidR="00F6037B">
        <w:rPr>
          <w:rFonts w:ascii="Arial" w:hAnsi="Arial" w:cs="Arial"/>
          <w:b/>
          <w:sz w:val="28"/>
          <w:szCs w:val="28"/>
        </w:rPr>
        <w:t xml:space="preserve"> </w:t>
      </w:r>
      <w:r w:rsidR="007577B1" w:rsidRPr="00F6037B">
        <w:rPr>
          <w:rFonts w:ascii="Arial" w:hAnsi="Arial" w:cs="Arial"/>
          <w:b/>
          <w:sz w:val="28"/>
          <w:szCs w:val="28"/>
        </w:rPr>
        <w:t>2023</w:t>
      </w:r>
    </w:p>
    <w:p w14:paraId="1AB76A5D" w14:textId="0B811AD3" w:rsidR="00BD2595" w:rsidRPr="00BD2595" w:rsidRDefault="00BD2595" w:rsidP="00917FF0">
      <w:pPr>
        <w:pStyle w:val="Body"/>
        <w:ind w:left="4320" w:firstLine="720"/>
        <w:rPr>
          <w:rFonts w:ascii="Arial" w:hAnsi="Arial" w:cs="Arial"/>
          <w:b/>
          <w:sz w:val="25"/>
          <w:szCs w:val="25"/>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12"/>
        <w:gridCol w:w="4508"/>
      </w:tblGrid>
      <w:tr w:rsidR="00213676" w:rsidRPr="00BD2595" w14:paraId="47D006A3" w14:textId="77777777" w:rsidTr="003A624D">
        <w:tc>
          <w:tcPr>
            <w:tcW w:w="4621" w:type="dxa"/>
            <w:vAlign w:val="center"/>
          </w:tcPr>
          <w:p w14:paraId="09782736" w14:textId="77777777" w:rsidR="00BD2595" w:rsidRPr="00BD2595" w:rsidRDefault="00BD2595" w:rsidP="00BD2595">
            <w:pPr>
              <w:pStyle w:val="Body"/>
              <w:rPr>
                <w:rFonts w:ascii="Arial" w:hAnsi="Arial" w:cs="Arial"/>
                <w:b/>
                <w:sz w:val="25"/>
                <w:szCs w:val="25"/>
              </w:rPr>
            </w:pPr>
            <w:r w:rsidRPr="00BD2595">
              <w:rPr>
                <w:rFonts w:ascii="Arial" w:hAnsi="Arial" w:cs="Arial"/>
                <w:b/>
                <w:sz w:val="25"/>
                <w:szCs w:val="25"/>
              </w:rPr>
              <w:t>Agenda item</w:t>
            </w:r>
          </w:p>
        </w:tc>
        <w:tc>
          <w:tcPr>
            <w:tcW w:w="4621" w:type="dxa"/>
            <w:vAlign w:val="center"/>
          </w:tcPr>
          <w:p w14:paraId="618509A6" w14:textId="40DD4733" w:rsidR="00BD2595" w:rsidRPr="00BD2595" w:rsidRDefault="00F6037B" w:rsidP="00F6037B">
            <w:pPr>
              <w:pStyle w:val="Body"/>
              <w:rPr>
                <w:rFonts w:ascii="Arial" w:hAnsi="Arial" w:cs="Arial"/>
                <w:sz w:val="25"/>
                <w:szCs w:val="25"/>
              </w:rPr>
            </w:pPr>
            <w:r>
              <w:rPr>
                <w:rFonts w:ascii="Arial" w:hAnsi="Arial" w:cs="Arial"/>
                <w:sz w:val="25"/>
                <w:szCs w:val="25"/>
              </w:rPr>
              <w:t>C8.1</w:t>
            </w:r>
          </w:p>
        </w:tc>
      </w:tr>
      <w:tr w:rsidR="00213676" w:rsidRPr="00BD2595" w14:paraId="0DE0739A" w14:textId="77777777" w:rsidTr="003A624D">
        <w:tc>
          <w:tcPr>
            <w:tcW w:w="4621" w:type="dxa"/>
            <w:vAlign w:val="center"/>
          </w:tcPr>
          <w:p w14:paraId="129B732F" w14:textId="77777777" w:rsidR="00BD2595" w:rsidRPr="00BD2595" w:rsidRDefault="00BD2595" w:rsidP="00BD2595">
            <w:pPr>
              <w:pStyle w:val="Body"/>
              <w:rPr>
                <w:rFonts w:ascii="Arial" w:hAnsi="Arial" w:cs="Arial"/>
                <w:b/>
                <w:sz w:val="25"/>
                <w:szCs w:val="25"/>
              </w:rPr>
            </w:pPr>
            <w:r w:rsidRPr="00BD2595">
              <w:rPr>
                <w:rFonts w:ascii="Arial" w:hAnsi="Arial" w:cs="Arial"/>
                <w:b/>
                <w:sz w:val="25"/>
                <w:szCs w:val="25"/>
              </w:rPr>
              <w:t>Title</w:t>
            </w:r>
          </w:p>
        </w:tc>
        <w:tc>
          <w:tcPr>
            <w:tcW w:w="4621" w:type="dxa"/>
            <w:vAlign w:val="center"/>
          </w:tcPr>
          <w:p w14:paraId="709E8EFD" w14:textId="77777777" w:rsidR="00BD2595" w:rsidRPr="00BD2595" w:rsidRDefault="00D245CF" w:rsidP="00D245CF">
            <w:pPr>
              <w:pStyle w:val="Body"/>
              <w:rPr>
                <w:rFonts w:ascii="Arial" w:hAnsi="Arial" w:cs="Arial"/>
                <w:sz w:val="25"/>
                <w:szCs w:val="25"/>
              </w:rPr>
            </w:pPr>
            <w:r>
              <w:rPr>
                <w:rFonts w:ascii="Arial" w:hAnsi="Arial" w:cs="Arial"/>
                <w:sz w:val="25"/>
                <w:szCs w:val="25"/>
              </w:rPr>
              <w:t>Annual W</w:t>
            </w:r>
            <w:r w:rsidR="00213676">
              <w:rPr>
                <w:rFonts w:ascii="Arial" w:hAnsi="Arial" w:cs="Arial"/>
                <w:sz w:val="25"/>
                <w:szCs w:val="25"/>
              </w:rPr>
              <w:t>orkforce Race Equality Standard (W</w:t>
            </w:r>
            <w:r>
              <w:rPr>
                <w:rFonts w:ascii="Arial" w:hAnsi="Arial" w:cs="Arial"/>
                <w:sz w:val="25"/>
                <w:szCs w:val="25"/>
              </w:rPr>
              <w:t>RES</w:t>
            </w:r>
            <w:r w:rsidR="00213676">
              <w:rPr>
                <w:rFonts w:ascii="Arial" w:hAnsi="Arial" w:cs="Arial"/>
                <w:sz w:val="25"/>
                <w:szCs w:val="25"/>
              </w:rPr>
              <w:t>)</w:t>
            </w:r>
            <w:r>
              <w:rPr>
                <w:rFonts w:ascii="Arial" w:hAnsi="Arial" w:cs="Arial"/>
                <w:sz w:val="25"/>
                <w:szCs w:val="25"/>
              </w:rPr>
              <w:t xml:space="preserve"> Report 2023 </w:t>
            </w:r>
          </w:p>
        </w:tc>
      </w:tr>
      <w:tr w:rsidR="00213676" w:rsidRPr="00BD2595" w14:paraId="4CC5124E" w14:textId="77777777" w:rsidTr="003A624D">
        <w:tc>
          <w:tcPr>
            <w:tcW w:w="4621" w:type="dxa"/>
            <w:vAlign w:val="center"/>
          </w:tcPr>
          <w:p w14:paraId="76BF9FCD" w14:textId="77777777" w:rsidR="00BD2595" w:rsidRPr="00BD2595" w:rsidRDefault="00BD2595" w:rsidP="00BD2595">
            <w:pPr>
              <w:pStyle w:val="Body"/>
              <w:rPr>
                <w:rFonts w:ascii="Arial" w:hAnsi="Arial" w:cs="Arial"/>
                <w:b/>
                <w:sz w:val="25"/>
                <w:szCs w:val="25"/>
              </w:rPr>
            </w:pPr>
            <w:r w:rsidRPr="00BD2595">
              <w:rPr>
                <w:rFonts w:ascii="Arial" w:hAnsi="Arial" w:cs="Arial"/>
                <w:b/>
                <w:sz w:val="25"/>
                <w:szCs w:val="25"/>
              </w:rPr>
              <w:t>Sponsoring executive director</w:t>
            </w:r>
          </w:p>
        </w:tc>
        <w:tc>
          <w:tcPr>
            <w:tcW w:w="4621" w:type="dxa"/>
            <w:vAlign w:val="center"/>
          </w:tcPr>
          <w:p w14:paraId="306278E7" w14:textId="47FFF952" w:rsidR="00BD2595" w:rsidRPr="00BD2595" w:rsidRDefault="00132B32" w:rsidP="00BD2595">
            <w:pPr>
              <w:pStyle w:val="Body"/>
              <w:rPr>
                <w:rFonts w:ascii="Arial" w:hAnsi="Arial" w:cs="Arial"/>
                <w:sz w:val="25"/>
                <w:szCs w:val="25"/>
              </w:rPr>
            </w:pPr>
            <w:r>
              <w:rPr>
                <w:rFonts w:ascii="Arial" w:hAnsi="Arial" w:cs="Arial"/>
                <w:sz w:val="25"/>
                <w:szCs w:val="25"/>
              </w:rPr>
              <w:t>David Wherrett</w:t>
            </w:r>
            <w:r w:rsidR="00F6037B">
              <w:rPr>
                <w:rFonts w:ascii="Arial" w:hAnsi="Arial" w:cs="Arial"/>
                <w:sz w:val="25"/>
                <w:szCs w:val="25"/>
              </w:rPr>
              <w:t>, Director of Workforce</w:t>
            </w:r>
          </w:p>
        </w:tc>
      </w:tr>
      <w:tr w:rsidR="00213676" w:rsidRPr="00BD2595" w14:paraId="0129D4A1" w14:textId="77777777" w:rsidTr="003A624D">
        <w:tc>
          <w:tcPr>
            <w:tcW w:w="4621" w:type="dxa"/>
            <w:vAlign w:val="center"/>
          </w:tcPr>
          <w:p w14:paraId="3F5C12C0" w14:textId="77777777" w:rsidR="00BD2595" w:rsidRPr="00BD2595" w:rsidRDefault="00BD2595" w:rsidP="00BD2595">
            <w:pPr>
              <w:pStyle w:val="Body"/>
              <w:rPr>
                <w:rFonts w:ascii="Arial" w:hAnsi="Arial" w:cs="Arial"/>
                <w:b/>
                <w:sz w:val="25"/>
                <w:szCs w:val="25"/>
              </w:rPr>
            </w:pPr>
            <w:r w:rsidRPr="00BD2595">
              <w:rPr>
                <w:rFonts w:ascii="Arial" w:hAnsi="Arial" w:cs="Arial"/>
                <w:b/>
                <w:sz w:val="25"/>
                <w:szCs w:val="25"/>
              </w:rPr>
              <w:t>Author(s)</w:t>
            </w:r>
          </w:p>
        </w:tc>
        <w:tc>
          <w:tcPr>
            <w:tcW w:w="4621" w:type="dxa"/>
            <w:vAlign w:val="center"/>
          </w:tcPr>
          <w:p w14:paraId="4F5EC148" w14:textId="0A59F0BB" w:rsidR="00BD2595" w:rsidRPr="00BD2595" w:rsidRDefault="00132B32" w:rsidP="00F6037B">
            <w:pPr>
              <w:pStyle w:val="Body"/>
              <w:spacing w:after="0" w:line="240" w:lineRule="auto"/>
              <w:rPr>
                <w:rFonts w:ascii="Arial" w:hAnsi="Arial" w:cs="Arial"/>
                <w:sz w:val="25"/>
                <w:szCs w:val="25"/>
              </w:rPr>
            </w:pPr>
            <w:r w:rsidRPr="6FCA02D5">
              <w:rPr>
                <w:rFonts w:ascii="Arial" w:hAnsi="Arial" w:cs="Arial"/>
                <w:sz w:val="25"/>
                <w:szCs w:val="25"/>
              </w:rPr>
              <w:t xml:space="preserve">Monica Jacot, Head of Equality Diversity </w:t>
            </w:r>
            <w:r w:rsidR="00F6037B">
              <w:rPr>
                <w:rFonts w:ascii="Arial" w:hAnsi="Arial" w:cs="Arial"/>
                <w:sz w:val="25"/>
                <w:szCs w:val="25"/>
              </w:rPr>
              <w:t>and</w:t>
            </w:r>
            <w:r w:rsidRPr="6FCA02D5">
              <w:rPr>
                <w:rFonts w:ascii="Arial" w:hAnsi="Arial" w:cs="Arial"/>
                <w:sz w:val="25"/>
                <w:szCs w:val="25"/>
              </w:rPr>
              <w:t xml:space="preserve"> Inclusion </w:t>
            </w:r>
          </w:p>
        </w:tc>
      </w:tr>
      <w:tr w:rsidR="00213676" w:rsidRPr="00BD2595" w14:paraId="610C592B" w14:textId="77777777" w:rsidTr="003A624D">
        <w:tc>
          <w:tcPr>
            <w:tcW w:w="4621" w:type="dxa"/>
            <w:vAlign w:val="center"/>
          </w:tcPr>
          <w:p w14:paraId="3CCEE66D" w14:textId="77777777" w:rsidR="00BD2595" w:rsidRPr="00BD2595" w:rsidRDefault="00BD2595" w:rsidP="00BD2595">
            <w:pPr>
              <w:pStyle w:val="Body"/>
              <w:rPr>
                <w:rFonts w:ascii="Arial" w:hAnsi="Arial" w:cs="Arial"/>
                <w:b/>
                <w:sz w:val="25"/>
                <w:szCs w:val="25"/>
              </w:rPr>
            </w:pPr>
            <w:r w:rsidRPr="00BD2595">
              <w:rPr>
                <w:rFonts w:ascii="Arial" w:hAnsi="Arial" w:cs="Arial"/>
                <w:b/>
                <w:sz w:val="25"/>
                <w:szCs w:val="25"/>
              </w:rPr>
              <w:t>Purpose</w:t>
            </w:r>
          </w:p>
        </w:tc>
        <w:tc>
          <w:tcPr>
            <w:tcW w:w="4621" w:type="dxa"/>
            <w:vAlign w:val="center"/>
          </w:tcPr>
          <w:p w14:paraId="686AB771" w14:textId="1801E894" w:rsidR="00BD2595" w:rsidRPr="00BD2595" w:rsidRDefault="00132B32" w:rsidP="00805E8C">
            <w:pPr>
              <w:pStyle w:val="Body"/>
              <w:rPr>
                <w:rFonts w:ascii="Arial" w:hAnsi="Arial" w:cs="Arial"/>
                <w:sz w:val="25"/>
                <w:szCs w:val="25"/>
              </w:rPr>
            </w:pPr>
            <w:r>
              <w:rPr>
                <w:rFonts w:ascii="Arial" w:hAnsi="Arial" w:cs="Arial"/>
                <w:sz w:val="25"/>
                <w:szCs w:val="25"/>
              </w:rPr>
              <w:t>To receive the annual WRES Report 2023 and action plan</w:t>
            </w:r>
            <w:r w:rsidR="00F6037B">
              <w:rPr>
                <w:rFonts w:ascii="Arial" w:hAnsi="Arial" w:cs="Arial"/>
                <w:sz w:val="25"/>
                <w:szCs w:val="25"/>
              </w:rPr>
              <w:t>.</w:t>
            </w:r>
          </w:p>
        </w:tc>
      </w:tr>
      <w:tr w:rsidR="00213676" w:rsidRPr="00BD2595" w14:paraId="1E09A8A4" w14:textId="77777777" w:rsidTr="003A624D">
        <w:tc>
          <w:tcPr>
            <w:tcW w:w="4621" w:type="dxa"/>
            <w:vAlign w:val="center"/>
          </w:tcPr>
          <w:p w14:paraId="31C5AEC6" w14:textId="77777777" w:rsidR="00BD2595" w:rsidRPr="00BD2595" w:rsidRDefault="00BD2595" w:rsidP="00BD2595">
            <w:pPr>
              <w:pStyle w:val="Body"/>
              <w:rPr>
                <w:rFonts w:ascii="Arial" w:hAnsi="Arial" w:cs="Arial"/>
                <w:b/>
                <w:sz w:val="25"/>
                <w:szCs w:val="25"/>
              </w:rPr>
            </w:pPr>
            <w:r w:rsidRPr="00BD2595">
              <w:rPr>
                <w:rFonts w:ascii="Arial" w:hAnsi="Arial" w:cs="Arial"/>
                <w:b/>
                <w:sz w:val="25"/>
                <w:szCs w:val="25"/>
              </w:rPr>
              <w:t>Previously considered by</w:t>
            </w:r>
          </w:p>
        </w:tc>
        <w:tc>
          <w:tcPr>
            <w:tcW w:w="4621" w:type="dxa"/>
            <w:vAlign w:val="center"/>
          </w:tcPr>
          <w:p w14:paraId="07CEA7D7" w14:textId="560A4632" w:rsidR="00122369" w:rsidRPr="00BD2595" w:rsidRDefault="00F6037B" w:rsidP="00D00939">
            <w:pPr>
              <w:pStyle w:val="Body"/>
              <w:rPr>
                <w:rFonts w:ascii="Arial" w:hAnsi="Arial" w:cs="Arial"/>
                <w:sz w:val="25"/>
                <w:szCs w:val="25"/>
              </w:rPr>
            </w:pPr>
            <w:r>
              <w:rPr>
                <w:rFonts w:ascii="Arial" w:hAnsi="Arial" w:cs="Arial"/>
                <w:sz w:val="25"/>
                <w:szCs w:val="25"/>
              </w:rPr>
              <w:t xml:space="preserve">Workforce and Education Committee, </w:t>
            </w:r>
            <w:r w:rsidR="00122369">
              <w:rPr>
                <w:rFonts w:ascii="Arial" w:hAnsi="Arial" w:cs="Arial"/>
                <w:sz w:val="25"/>
                <w:szCs w:val="25"/>
              </w:rPr>
              <w:t>2</w:t>
            </w:r>
            <w:r w:rsidR="00D00939">
              <w:rPr>
                <w:rFonts w:ascii="Arial" w:hAnsi="Arial" w:cs="Arial"/>
                <w:sz w:val="25"/>
                <w:szCs w:val="25"/>
              </w:rPr>
              <w:t>0</w:t>
            </w:r>
            <w:r w:rsidR="00122369">
              <w:rPr>
                <w:rFonts w:ascii="Arial" w:hAnsi="Arial" w:cs="Arial"/>
                <w:sz w:val="25"/>
                <w:szCs w:val="25"/>
              </w:rPr>
              <w:t xml:space="preserve"> September 2023</w:t>
            </w:r>
          </w:p>
        </w:tc>
      </w:tr>
    </w:tbl>
    <w:p w14:paraId="2350D4FA" w14:textId="77777777" w:rsidR="001568D8" w:rsidRDefault="001568D8" w:rsidP="00BD2595">
      <w:pPr>
        <w:pStyle w:val="Body"/>
        <w:rPr>
          <w:rFonts w:ascii="Arial" w:hAnsi="Arial" w:cs="Arial"/>
          <w:b/>
          <w:sz w:val="25"/>
          <w:szCs w:val="25"/>
        </w:rPr>
      </w:pPr>
    </w:p>
    <w:p w14:paraId="739764A1" w14:textId="4D6E80D2" w:rsidR="00BD2595" w:rsidRPr="00BD2595" w:rsidRDefault="00BD2595" w:rsidP="00BD2595">
      <w:pPr>
        <w:pStyle w:val="Body"/>
        <w:rPr>
          <w:rFonts w:ascii="Arial" w:hAnsi="Arial" w:cs="Arial"/>
          <w:b/>
          <w:sz w:val="25"/>
          <w:szCs w:val="25"/>
        </w:rPr>
      </w:pPr>
      <w:r w:rsidRPr="00BD2595">
        <w:rPr>
          <w:rFonts w:ascii="Arial" w:hAnsi="Arial" w:cs="Arial"/>
          <w:b/>
          <w:sz w:val="25"/>
          <w:szCs w:val="25"/>
        </w:rPr>
        <w:t>Executive Summary</w:t>
      </w:r>
    </w:p>
    <w:p w14:paraId="11FC7884" w14:textId="77777777" w:rsidR="00132B32" w:rsidRPr="00132B32" w:rsidRDefault="00132B32" w:rsidP="00132B32">
      <w:pPr>
        <w:pStyle w:val="Body"/>
        <w:rPr>
          <w:rFonts w:ascii="Arial" w:hAnsi="Arial" w:cs="Arial"/>
          <w:sz w:val="25"/>
          <w:szCs w:val="25"/>
        </w:rPr>
      </w:pPr>
      <w:r w:rsidRPr="00132B32">
        <w:rPr>
          <w:rFonts w:ascii="Arial" w:hAnsi="Arial" w:cs="Arial"/>
          <w:sz w:val="25"/>
          <w:szCs w:val="25"/>
        </w:rPr>
        <w:t>The paper provides</w:t>
      </w:r>
      <w:r w:rsidR="004C08D2">
        <w:rPr>
          <w:rFonts w:ascii="Arial" w:hAnsi="Arial" w:cs="Arial"/>
          <w:sz w:val="25"/>
          <w:szCs w:val="25"/>
        </w:rPr>
        <w:t xml:space="preserve"> an annual update in relation to</w:t>
      </w:r>
      <w:r w:rsidR="00213676">
        <w:rPr>
          <w:rFonts w:ascii="Arial" w:hAnsi="Arial" w:cs="Arial"/>
          <w:sz w:val="25"/>
          <w:szCs w:val="25"/>
        </w:rPr>
        <w:t>:</w:t>
      </w:r>
    </w:p>
    <w:p w14:paraId="1DA81561" w14:textId="77777777" w:rsidR="004C08D2" w:rsidRDefault="00132B32" w:rsidP="00D00939">
      <w:pPr>
        <w:pStyle w:val="Body"/>
        <w:numPr>
          <w:ilvl w:val="0"/>
          <w:numId w:val="15"/>
        </w:numPr>
        <w:jc w:val="both"/>
        <w:rPr>
          <w:rFonts w:ascii="Arial" w:hAnsi="Arial" w:cs="Arial"/>
          <w:sz w:val="25"/>
          <w:szCs w:val="25"/>
        </w:rPr>
      </w:pPr>
      <w:r>
        <w:rPr>
          <w:rFonts w:ascii="Arial" w:hAnsi="Arial" w:cs="Arial"/>
          <w:sz w:val="25"/>
          <w:szCs w:val="25"/>
        </w:rPr>
        <w:t xml:space="preserve">The Trust’s 2023 </w:t>
      </w:r>
      <w:r w:rsidRPr="00132B32">
        <w:rPr>
          <w:rFonts w:ascii="Arial" w:hAnsi="Arial" w:cs="Arial"/>
          <w:sz w:val="25"/>
          <w:szCs w:val="25"/>
        </w:rPr>
        <w:t xml:space="preserve">Workforce Race Equality Standard (WRES) data set </w:t>
      </w:r>
      <w:r w:rsidR="004C08D2">
        <w:rPr>
          <w:rFonts w:ascii="Arial" w:hAnsi="Arial" w:cs="Arial"/>
          <w:sz w:val="25"/>
          <w:szCs w:val="25"/>
        </w:rPr>
        <w:t>(</w:t>
      </w:r>
      <w:r w:rsidR="008717EE">
        <w:rPr>
          <w:rFonts w:ascii="Arial" w:hAnsi="Arial" w:cs="Arial"/>
          <w:sz w:val="25"/>
          <w:szCs w:val="25"/>
        </w:rPr>
        <w:t>submitted</w:t>
      </w:r>
      <w:r w:rsidR="00213676">
        <w:rPr>
          <w:rFonts w:ascii="Arial" w:hAnsi="Arial" w:cs="Arial"/>
          <w:sz w:val="25"/>
          <w:szCs w:val="25"/>
        </w:rPr>
        <w:t xml:space="preserve"> </w:t>
      </w:r>
      <w:r w:rsidR="008717EE">
        <w:rPr>
          <w:rFonts w:ascii="Arial" w:hAnsi="Arial" w:cs="Arial"/>
          <w:sz w:val="25"/>
          <w:szCs w:val="25"/>
        </w:rPr>
        <w:t>in May</w:t>
      </w:r>
      <w:r w:rsidR="004C08D2">
        <w:rPr>
          <w:rFonts w:ascii="Arial" w:hAnsi="Arial" w:cs="Arial"/>
          <w:sz w:val="25"/>
          <w:szCs w:val="25"/>
        </w:rPr>
        <w:t xml:space="preserve"> 2023)</w:t>
      </w:r>
      <w:r w:rsidR="00C20A75">
        <w:rPr>
          <w:rFonts w:ascii="Arial" w:hAnsi="Arial" w:cs="Arial"/>
          <w:sz w:val="25"/>
          <w:szCs w:val="25"/>
        </w:rPr>
        <w:t xml:space="preserve"> and new data sets</w:t>
      </w:r>
      <w:r w:rsidR="00374C3E">
        <w:rPr>
          <w:rFonts w:ascii="Arial" w:hAnsi="Arial" w:cs="Arial"/>
          <w:sz w:val="25"/>
          <w:szCs w:val="25"/>
        </w:rPr>
        <w:t xml:space="preserve"> the</w:t>
      </w:r>
      <w:r w:rsidR="00C20A75">
        <w:rPr>
          <w:rFonts w:ascii="Arial" w:hAnsi="Arial" w:cs="Arial"/>
          <w:sz w:val="25"/>
          <w:szCs w:val="25"/>
        </w:rPr>
        <w:t xml:space="preserve"> Bank WRES and Medical WRES</w:t>
      </w:r>
      <w:r w:rsidR="00FE755F">
        <w:rPr>
          <w:rFonts w:ascii="Arial" w:hAnsi="Arial" w:cs="Arial"/>
          <w:sz w:val="25"/>
          <w:szCs w:val="25"/>
        </w:rPr>
        <w:t>.</w:t>
      </w:r>
    </w:p>
    <w:p w14:paraId="5448F145" w14:textId="0FDABE87" w:rsidR="00132B32" w:rsidRPr="00132B32" w:rsidRDefault="004C08D2" w:rsidP="00D00939">
      <w:pPr>
        <w:pStyle w:val="Body"/>
        <w:numPr>
          <w:ilvl w:val="0"/>
          <w:numId w:val="15"/>
        </w:numPr>
        <w:jc w:val="both"/>
        <w:rPr>
          <w:rFonts w:ascii="Arial" w:hAnsi="Arial" w:cs="Arial"/>
          <w:sz w:val="25"/>
          <w:szCs w:val="25"/>
        </w:rPr>
      </w:pPr>
      <w:r>
        <w:rPr>
          <w:rFonts w:ascii="Arial" w:hAnsi="Arial" w:cs="Arial"/>
          <w:sz w:val="25"/>
          <w:szCs w:val="25"/>
        </w:rPr>
        <w:t>T</w:t>
      </w:r>
      <w:r w:rsidR="00132B32" w:rsidRPr="00132B32">
        <w:rPr>
          <w:rFonts w:ascii="Arial" w:hAnsi="Arial" w:cs="Arial"/>
          <w:sz w:val="25"/>
          <w:szCs w:val="25"/>
        </w:rPr>
        <w:t>he CUH race disparity ratio benchmarked position as advised by</w:t>
      </w:r>
      <w:r w:rsidR="00374C3E">
        <w:rPr>
          <w:rFonts w:ascii="Arial" w:hAnsi="Arial" w:cs="Arial"/>
          <w:sz w:val="25"/>
          <w:szCs w:val="25"/>
        </w:rPr>
        <w:t xml:space="preserve"> the</w:t>
      </w:r>
      <w:r w:rsidR="00132B32" w:rsidRPr="00132B32">
        <w:rPr>
          <w:rFonts w:ascii="Arial" w:hAnsi="Arial" w:cs="Arial"/>
          <w:sz w:val="25"/>
          <w:szCs w:val="25"/>
        </w:rPr>
        <w:t xml:space="preserve"> NHS England WRES team</w:t>
      </w:r>
      <w:r w:rsidR="00E14939">
        <w:rPr>
          <w:rFonts w:ascii="Arial" w:hAnsi="Arial" w:cs="Arial"/>
          <w:sz w:val="25"/>
          <w:szCs w:val="25"/>
        </w:rPr>
        <w:t xml:space="preserve">. </w:t>
      </w:r>
    </w:p>
    <w:p w14:paraId="0D5CC567" w14:textId="77777777" w:rsidR="008717EE" w:rsidRDefault="00132B32" w:rsidP="00D00939">
      <w:pPr>
        <w:pStyle w:val="Body"/>
        <w:numPr>
          <w:ilvl w:val="0"/>
          <w:numId w:val="15"/>
        </w:numPr>
        <w:jc w:val="both"/>
        <w:rPr>
          <w:rFonts w:ascii="Arial" w:hAnsi="Arial" w:cs="Arial"/>
          <w:sz w:val="25"/>
          <w:szCs w:val="25"/>
        </w:rPr>
      </w:pPr>
      <w:r w:rsidRPr="00132B32">
        <w:rPr>
          <w:rFonts w:ascii="Arial" w:hAnsi="Arial" w:cs="Arial"/>
          <w:sz w:val="25"/>
          <w:szCs w:val="25"/>
        </w:rPr>
        <w:t xml:space="preserve">A </w:t>
      </w:r>
      <w:r w:rsidR="008717EE">
        <w:rPr>
          <w:rFonts w:ascii="Arial" w:hAnsi="Arial" w:cs="Arial"/>
          <w:sz w:val="25"/>
          <w:szCs w:val="25"/>
        </w:rPr>
        <w:t>WRES action plan progress report</w:t>
      </w:r>
      <w:r w:rsidR="00FE755F">
        <w:rPr>
          <w:rFonts w:ascii="Arial" w:hAnsi="Arial" w:cs="Arial"/>
          <w:sz w:val="25"/>
          <w:szCs w:val="25"/>
        </w:rPr>
        <w:t>.</w:t>
      </w:r>
      <w:r w:rsidR="008717EE">
        <w:rPr>
          <w:rFonts w:ascii="Arial" w:hAnsi="Arial" w:cs="Arial"/>
          <w:sz w:val="25"/>
          <w:szCs w:val="25"/>
        </w:rPr>
        <w:t xml:space="preserve"> </w:t>
      </w:r>
    </w:p>
    <w:p w14:paraId="3B0DB205" w14:textId="77777777" w:rsidR="00132B32" w:rsidRPr="00991CD0" w:rsidRDefault="00374C3E" w:rsidP="00D00939">
      <w:pPr>
        <w:pStyle w:val="Body"/>
        <w:numPr>
          <w:ilvl w:val="0"/>
          <w:numId w:val="15"/>
        </w:numPr>
        <w:jc w:val="both"/>
        <w:rPr>
          <w:rFonts w:ascii="Arial" w:hAnsi="Arial" w:cs="Arial"/>
          <w:sz w:val="25"/>
          <w:szCs w:val="25"/>
        </w:rPr>
      </w:pPr>
      <w:r>
        <w:rPr>
          <w:rFonts w:ascii="Arial" w:hAnsi="Arial" w:cs="Arial"/>
          <w:sz w:val="25"/>
          <w:szCs w:val="25"/>
        </w:rPr>
        <w:t>P</w:t>
      </w:r>
      <w:r w:rsidR="008717EE">
        <w:rPr>
          <w:rFonts w:ascii="Arial" w:hAnsi="Arial" w:cs="Arial"/>
          <w:sz w:val="25"/>
          <w:szCs w:val="25"/>
        </w:rPr>
        <w:t xml:space="preserve">roposed </w:t>
      </w:r>
      <w:r w:rsidR="00C20A75">
        <w:rPr>
          <w:rFonts w:ascii="Arial" w:hAnsi="Arial" w:cs="Arial"/>
          <w:sz w:val="25"/>
          <w:szCs w:val="25"/>
        </w:rPr>
        <w:t xml:space="preserve">actions for </w:t>
      </w:r>
      <w:r w:rsidR="008717EE">
        <w:rPr>
          <w:rFonts w:ascii="Arial" w:hAnsi="Arial" w:cs="Arial"/>
          <w:sz w:val="25"/>
          <w:szCs w:val="25"/>
        </w:rPr>
        <w:t>revi</w:t>
      </w:r>
      <w:r>
        <w:rPr>
          <w:rFonts w:ascii="Arial" w:hAnsi="Arial" w:cs="Arial"/>
          <w:sz w:val="25"/>
          <w:szCs w:val="25"/>
        </w:rPr>
        <w:t>sion to</w:t>
      </w:r>
      <w:r w:rsidR="008717EE">
        <w:rPr>
          <w:rFonts w:ascii="Arial" w:hAnsi="Arial" w:cs="Arial"/>
          <w:sz w:val="25"/>
          <w:szCs w:val="25"/>
        </w:rPr>
        <w:t xml:space="preserve"> </w:t>
      </w:r>
      <w:r w:rsidR="007C2C20">
        <w:rPr>
          <w:rFonts w:ascii="Arial" w:hAnsi="Arial" w:cs="Arial"/>
          <w:sz w:val="25"/>
          <w:szCs w:val="25"/>
        </w:rPr>
        <w:t xml:space="preserve">the </w:t>
      </w:r>
      <w:r w:rsidR="008717EE">
        <w:rPr>
          <w:rFonts w:ascii="Arial" w:hAnsi="Arial" w:cs="Arial"/>
          <w:sz w:val="25"/>
          <w:szCs w:val="25"/>
        </w:rPr>
        <w:t>WRES act</w:t>
      </w:r>
      <w:r w:rsidR="00C20A75">
        <w:rPr>
          <w:rFonts w:ascii="Arial" w:hAnsi="Arial" w:cs="Arial"/>
          <w:sz w:val="25"/>
          <w:szCs w:val="25"/>
        </w:rPr>
        <w:t>ion plan</w:t>
      </w:r>
      <w:r w:rsidR="007C2C20">
        <w:rPr>
          <w:rFonts w:ascii="Arial" w:hAnsi="Arial" w:cs="Arial"/>
          <w:sz w:val="25"/>
          <w:szCs w:val="25"/>
        </w:rPr>
        <w:t>.  This includes development of an</w:t>
      </w:r>
      <w:r w:rsidR="00C20A75">
        <w:rPr>
          <w:rFonts w:ascii="Arial" w:hAnsi="Arial" w:cs="Arial"/>
          <w:sz w:val="25"/>
          <w:szCs w:val="25"/>
        </w:rPr>
        <w:t xml:space="preserve"> Antiracism policy</w:t>
      </w:r>
      <w:r w:rsidR="008717EE">
        <w:rPr>
          <w:rFonts w:ascii="Arial" w:hAnsi="Arial" w:cs="Arial"/>
          <w:sz w:val="25"/>
          <w:szCs w:val="25"/>
        </w:rPr>
        <w:t xml:space="preserve"> that aligns with our </w:t>
      </w:r>
      <w:r w:rsidR="00365BF1">
        <w:rPr>
          <w:rFonts w:ascii="Arial" w:hAnsi="Arial" w:cs="Arial"/>
          <w:sz w:val="25"/>
          <w:szCs w:val="25"/>
        </w:rPr>
        <w:t>pledges</w:t>
      </w:r>
      <w:r w:rsidR="008717EE">
        <w:rPr>
          <w:rFonts w:ascii="Arial" w:hAnsi="Arial" w:cs="Arial"/>
          <w:sz w:val="25"/>
          <w:szCs w:val="25"/>
        </w:rPr>
        <w:t xml:space="preserve"> under </w:t>
      </w:r>
      <w:r w:rsidR="00365BF1">
        <w:rPr>
          <w:rFonts w:ascii="Arial" w:hAnsi="Arial" w:cs="Arial"/>
          <w:sz w:val="25"/>
          <w:szCs w:val="25"/>
        </w:rPr>
        <w:t xml:space="preserve">the </w:t>
      </w:r>
      <w:r w:rsidR="008717EE">
        <w:rPr>
          <w:rFonts w:ascii="Arial" w:hAnsi="Arial" w:cs="Arial"/>
          <w:sz w:val="25"/>
          <w:szCs w:val="25"/>
        </w:rPr>
        <w:t xml:space="preserve">Unison Anti-racism </w:t>
      </w:r>
      <w:r w:rsidR="00D177FD">
        <w:rPr>
          <w:rFonts w:ascii="Arial" w:hAnsi="Arial" w:cs="Arial"/>
          <w:sz w:val="25"/>
          <w:szCs w:val="25"/>
        </w:rPr>
        <w:t>C</w:t>
      </w:r>
      <w:r w:rsidR="008717EE">
        <w:rPr>
          <w:rFonts w:ascii="Arial" w:hAnsi="Arial" w:cs="Arial"/>
          <w:sz w:val="25"/>
          <w:szCs w:val="25"/>
        </w:rPr>
        <w:t xml:space="preserve">harter signed </w:t>
      </w:r>
      <w:r w:rsidR="002579B9">
        <w:rPr>
          <w:rFonts w:ascii="Arial" w:hAnsi="Arial" w:cs="Arial"/>
          <w:sz w:val="25"/>
          <w:szCs w:val="25"/>
        </w:rPr>
        <w:t xml:space="preserve">by the Director of Workforce on behalf </w:t>
      </w:r>
      <w:r w:rsidR="00DA5B32">
        <w:rPr>
          <w:rFonts w:ascii="Arial" w:hAnsi="Arial" w:cs="Arial"/>
          <w:sz w:val="25"/>
          <w:szCs w:val="25"/>
        </w:rPr>
        <w:t xml:space="preserve">of </w:t>
      </w:r>
      <w:r w:rsidR="002579B9">
        <w:rPr>
          <w:rFonts w:ascii="Arial" w:hAnsi="Arial" w:cs="Arial"/>
          <w:sz w:val="25"/>
          <w:szCs w:val="25"/>
        </w:rPr>
        <w:lastRenderedPageBreak/>
        <w:t xml:space="preserve">the Trust </w:t>
      </w:r>
      <w:r w:rsidR="008717EE">
        <w:rPr>
          <w:rFonts w:ascii="Arial" w:hAnsi="Arial" w:cs="Arial"/>
          <w:sz w:val="25"/>
          <w:szCs w:val="25"/>
        </w:rPr>
        <w:t>in 2022</w:t>
      </w:r>
      <w:r w:rsidR="007C2C20">
        <w:rPr>
          <w:rFonts w:ascii="Arial" w:hAnsi="Arial" w:cs="Arial"/>
          <w:sz w:val="25"/>
          <w:szCs w:val="25"/>
        </w:rPr>
        <w:t>.  This</w:t>
      </w:r>
      <w:r w:rsidR="008717EE">
        <w:rPr>
          <w:rFonts w:ascii="Arial" w:hAnsi="Arial" w:cs="Arial"/>
          <w:sz w:val="25"/>
          <w:szCs w:val="25"/>
        </w:rPr>
        <w:t xml:space="preserve"> incorporates high impact actions required under the new </w:t>
      </w:r>
      <w:hyperlink r:id="rId11" w:history="1">
        <w:r w:rsidR="008717EE" w:rsidRPr="00D00939">
          <w:rPr>
            <w:rStyle w:val="Hyperlink"/>
            <w:rFonts w:ascii="Arial" w:hAnsi="Arial" w:cs="Arial"/>
            <w:sz w:val="25"/>
            <w:szCs w:val="25"/>
            <w:u w:val="none"/>
          </w:rPr>
          <w:t xml:space="preserve">NHS EDI </w:t>
        </w:r>
        <w:r w:rsidR="00D177FD" w:rsidRPr="00D00939">
          <w:rPr>
            <w:rStyle w:val="Hyperlink"/>
            <w:rFonts w:ascii="Arial" w:hAnsi="Arial" w:cs="Arial"/>
            <w:sz w:val="25"/>
            <w:szCs w:val="25"/>
            <w:u w:val="none"/>
          </w:rPr>
          <w:t>I</w:t>
        </w:r>
        <w:r w:rsidR="008717EE" w:rsidRPr="00D00939">
          <w:rPr>
            <w:rStyle w:val="Hyperlink"/>
            <w:rFonts w:ascii="Arial" w:hAnsi="Arial" w:cs="Arial"/>
            <w:sz w:val="25"/>
            <w:szCs w:val="25"/>
            <w:u w:val="none"/>
          </w:rPr>
          <w:t xml:space="preserve">mprovement </w:t>
        </w:r>
        <w:r w:rsidR="00D177FD" w:rsidRPr="00D00939">
          <w:rPr>
            <w:rStyle w:val="Hyperlink"/>
            <w:rFonts w:ascii="Arial" w:hAnsi="Arial" w:cs="Arial"/>
            <w:sz w:val="25"/>
            <w:szCs w:val="25"/>
            <w:u w:val="none"/>
          </w:rPr>
          <w:t>P</w:t>
        </w:r>
        <w:r w:rsidR="008717EE" w:rsidRPr="00D00939">
          <w:rPr>
            <w:rStyle w:val="Hyperlink"/>
            <w:rFonts w:ascii="Arial" w:hAnsi="Arial" w:cs="Arial"/>
            <w:sz w:val="25"/>
            <w:szCs w:val="25"/>
            <w:u w:val="none"/>
          </w:rPr>
          <w:t>lan published June 2023</w:t>
        </w:r>
      </w:hyperlink>
      <w:r w:rsidR="00C20A75" w:rsidRPr="00D00939">
        <w:rPr>
          <w:rStyle w:val="Hyperlink"/>
          <w:rFonts w:ascii="Arial" w:hAnsi="Arial" w:cs="Arial"/>
          <w:sz w:val="25"/>
          <w:szCs w:val="25"/>
          <w:u w:val="none"/>
        </w:rPr>
        <w:t>.</w:t>
      </w:r>
      <w:r w:rsidR="00132B32" w:rsidRPr="00991CD0">
        <w:rPr>
          <w:rFonts w:ascii="Arial" w:hAnsi="Arial" w:cs="Arial"/>
          <w:sz w:val="25"/>
          <w:szCs w:val="25"/>
        </w:rPr>
        <w:tab/>
      </w:r>
    </w:p>
    <w:p w14:paraId="17734D19" w14:textId="355A34F2" w:rsidR="00BD2595" w:rsidRDefault="001B0AF6" w:rsidP="00D00939">
      <w:pPr>
        <w:pStyle w:val="Body"/>
        <w:numPr>
          <w:ilvl w:val="0"/>
          <w:numId w:val="15"/>
        </w:numPr>
        <w:jc w:val="both"/>
        <w:rPr>
          <w:rFonts w:ascii="Arial" w:hAnsi="Arial" w:cs="Arial"/>
          <w:sz w:val="25"/>
          <w:szCs w:val="25"/>
        </w:rPr>
      </w:pPr>
      <w:r>
        <w:rPr>
          <w:rFonts w:ascii="Arial" w:hAnsi="Arial" w:cs="Arial"/>
          <w:sz w:val="25"/>
          <w:szCs w:val="25"/>
        </w:rPr>
        <w:t xml:space="preserve">The </w:t>
      </w:r>
      <w:r w:rsidR="00D74FDA">
        <w:rPr>
          <w:rFonts w:ascii="Arial" w:hAnsi="Arial" w:cs="Arial"/>
          <w:sz w:val="25"/>
          <w:szCs w:val="25"/>
        </w:rPr>
        <w:t xml:space="preserve">Board </w:t>
      </w:r>
      <w:r w:rsidR="004C08D2">
        <w:rPr>
          <w:rFonts w:ascii="Arial" w:hAnsi="Arial" w:cs="Arial"/>
          <w:sz w:val="25"/>
          <w:szCs w:val="25"/>
        </w:rPr>
        <w:t>is asked to n</w:t>
      </w:r>
      <w:r w:rsidR="00132B32" w:rsidRPr="00132B32">
        <w:rPr>
          <w:rFonts w:ascii="Arial" w:hAnsi="Arial" w:cs="Arial"/>
          <w:sz w:val="25"/>
          <w:szCs w:val="25"/>
        </w:rPr>
        <w:t xml:space="preserve">ote </w:t>
      </w:r>
      <w:r w:rsidR="004C08D2">
        <w:rPr>
          <w:rFonts w:ascii="Arial" w:hAnsi="Arial" w:cs="Arial"/>
          <w:sz w:val="25"/>
          <w:szCs w:val="25"/>
        </w:rPr>
        <w:t xml:space="preserve">that </w:t>
      </w:r>
      <w:r w:rsidR="00132B32" w:rsidRPr="00132B32">
        <w:rPr>
          <w:rFonts w:ascii="Arial" w:hAnsi="Arial" w:cs="Arial"/>
          <w:sz w:val="25"/>
          <w:szCs w:val="25"/>
        </w:rPr>
        <w:t>the WRES position set out in this paper</w:t>
      </w:r>
      <w:r w:rsidR="004C08D2">
        <w:rPr>
          <w:rFonts w:ascii="Arial" w:hAnsi="Arial" w:cs="Arial"/>
          <w:sz w:val="25"/>
          <w:szCs w:val="25"/>
        </w:rPr>
        <w:t>,</w:t>
      </w:r>
      <w:r w:rsidR="00132B32" w:rsidRPr="00132B32">
        <w:rPr>
          <w:rFonts w:ascii="Arial" w:hAnsi="Arial" w:cs="Arial"/>
          <w:sz w:val="25"/>
          <w:szCs w:val="25"/>
        </w:rPr>
        <w:t xml:space="preserve"> sits alongside the Trust’s overarching commitment to workforce inclusion across </w:t>
      </w:r>
      <w:r w:rsidR="004C08D2">
        <w:rPr>
          <w:rFonts w:ascii="Arial" w:hAnsi="Arial" w:cs="Arial"/>
          <w:sz w:val="25"/>
          <w:szCs w:val="25"/>
        </w:rPr>
        <w:t xml:space="preserve">the range of </w:t>
      </w:r>
      <w:r w:rsidR="00132B32" w:rsidRPr="00132B32">
        <w:rPr>
          <w:rFonts w:ascii="Arial" w:hAnsi="Arial" w:cs="Arial"/>
          <w:sz w:val="25"/>
          <w:szCs w:val="25"/>
        </w:rPr>
        <w:t>protected characteristics</w:t>
      </w:r>
      <w:r w:rsidR="004C08D2">
        <w:rPr>
          <w:rFonts w:ascii="Arial" w:hAnsi="Arial" w:cs="Arial"/>
          <w:sz w:val="25"/>
          <w:szCs w:val="25"/>
        </w:rPr>
        <w:t xml:space="preserve"> </w:t>
      </w:r>
      <w:r w:rsidR="00C20A75">
        <w:rPr>
          <w:rFonts w:ascii="Arial" w:hAnsi="Arial" w:cs="Arial"/>
          <w:sz w:val="25"/>
          <w:szCs w:val="25"/>
        </w:rPr>
        <w:t>(</w:t>
      </w:r>
      <w:r w:rsidR="004C08D2">
        <w:rPr>
          <w:rFonts w:ascii="Arial" w:hAnsi="Arial" w:cs="Arial"/>
          <w:sz w:val="25"/>
          <w:szCs w:val="25"/>
        </w:rPr>
        <w:t xml:space="preserve">see </w:t>
      </w:r>
      <w:r w:rsidR="00D00939">
        <w:rPr>
          <w:rFonts w:ascii="Arial" w:hAnsi="Arial" w:cs="Arial"/>
          <w:sz w:val="25"/>
          <w:szCs w:val="25"/>
        </w:rPr>
        <w:t>A</w:t>
      </w:r>
      <w:r w:rsidR="004C08D2">
        <w:rPr>
          <w:rFonts w:ascii="Arial" w:hAnsi="Arial" w:cs="Arial"/>
          <w:sz w:val="25"/>
          <w:szCs w:val="25"/>
        </w:rPr>
        <w:t xml:space="preserve">ppendix </w:t>
      </w:r>
      <w:r w:rsidR="00DA0D82">
        <w:rPr>
          <w:rFonts w:ascii="Arial" w:hAnsi="Arial" w:cs="Arial"/>
          <w:sz w:val="25"/>
          <w:szCs w:val="25"/>
        </w:rPr>
        <w:t>1</w:t>
      </w:r>
      <w:r w:rsidR="00C20A75">
        <w:rPr>
          <w:rFonts w:ascii="Arial" w:hAnsi="Arial" w:cs="Arial"/>
          <w:sz w:val="25"/>
          <w:szCs w:val="25"/>
        </w:rPr>
        <w:t>)</w:t>
      </w:r>
      <w:r w:rsidR="00132B32" w:rsidRPr="00132B32">
        <w:rPr>
          <w:rFonts w:ascii="Arial" w:hAnsi="Arial" w:cs="Arial"/>
          <w:sz w:val="25"/>
          <w:szCs w:val="25"/>
        </w:rPr>
        <w:t>.</w:t>
      </w:r>
    </w:p>
    <w:p w14:paraId="0FF0ABF9" w14:textId="77777777" w:rsidR="00917FF0" w:rsidRPr="00BD2595" w:rsidRDefault="00917FF0" w:rsidP="00917FF0">
      <w:pPr>
        <w:pStyle w:val="Body"/>
        <w:ind w:left="720"/>
        <w:rPr>
          <w:rFonts w:ascii="Arial" w:hAnsi="Arial" w:cs="Arial"/>
          <w:sz w:val="25"/>
          <w:szCs w:val="25"/>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11"/>
        <w:gridCol w:w="4509"/>
      </w:tblGrid>
      <w:tr w:rsidR="00BD2595" w:rsidRPr="00BD2595" w14:paraId="1B50476F" w14:textId="77777777" w:rsidTr="003A624D">
        <w:tc>
          <w:tcPr>
            <w:tcW w:w="4511" w:type="dxa"/>
            <w:vAlign w:val="center"/>
          </w:tcPr>
          <w:p w14:paraId="3D618569" w14:textId="77777777" w:rsidR="00BD2595" w:rsidRPr="00BD2595" w:rsidRDefault="00BD2595" w:rsidP="006F68B0">
            <w:pPr>
              <w:pStyle w:val="Body"/>
              <w:spacing w:after="0" w:line="240" w:lineRule="auto"/>
              <w:rPr>
                <w:rFonts w:ascii="Arial" w:hAnsi="Arial" w:cs="Arial"/>
                <w:sz w:val="25"/>
                <w:szCs w:val="25"/>
              </w:rPr>
            </w:pPr>
            <w:r w:rsidRPr="00BD2595">
              <w:rPr>
                <w:rFonts w:ascii="Arial" w:hAnsi="Arial" w:cs="Arial"/>
                <w:sz w:val="25"/>
                <w:szCs w:val="25"/>
              </w:rPr>
              <w:t>Related Trust objectives</w:t>
            </w:r>
          </w:p>
        </w:tc>
        <w:tc>
          <w:tcPr>
            <w:tcW w:w="4509" w:type="dxa"/>
            <w:vAlign w:val="center"/>
          </w:tcPr>
          <w:p w14:paraId="1DDF2BD6" w14:textId="77777777" w:rsidR="006F68B0" w:rsidRDefault="006F68B0" w:rsidP="006F68B0">
            <w:pPr>
              <w:pStyle w:val="Body"/>
              <w:spacing w:after="0" w:line="240" w:lineRule="auto"/>
              <w:rPr>
                <w:rFonts w:ascii="Arial" w:hAnsi="Arial" w:cs="Arial"/>
                <w:sz w:val="25"/>
                <w:szCs w:val="25"/>
              </w:rPr>
            </w:pPr>
            <w:r>
              <w:rPr>
                <w:rFonts w:ascii="Arial" w:hAnsi="Arial" w:cs="Arial"/>
                <w:sz w:val="25"/>
                <w:szCs w:val="25"/>
              </w:rPr>
              <w:t xml:space="preserve">Improving patient care; </w:t>
            </w:r>
          </w:p>
          <w:p w14:paraId="6147D200" w14:textId="0EEFBAD5" w:rsidR="00BD2595" w:rsidRPr="00BD2595" w:rsidRDefault="006F68B0" w:rsidP="006F68B0">
            <w:pPr>
              <w:pStyle w:val="Body"/>
              <w:spacing w:after="0" w:line="240" w:lineRule="auto"/>
              <w:rPr>
                <w:rFonts w:ascii="Arial" w:hAnsi="Arial" w:cs="Arial"/>
                <w:sz w:val="25"/>
                <w:szCs w:val="25"/>
              </w:rPr>
            </w:pPr>
            <w:r>
              <w:rPr>
                <w:rFonts w:ascii="Arial" w:hAnsi="Arial" w:cs="Arial"/>
                <w:sz w:val="25"/>
                <w:szCs w:val="25"/>
              </w:rPr>
              <w:t>Supporting our staff</w:t>
            </w:r>
            <w:r w:rsidR="00200873">
              <w:rPr>
                <w:rFonts w:ascii="Arial" w:hAnsi="Arial" w:cs="Arial"/>
                <w:sz w:val="25"/>
                <w:szCs w:val="25"/>
              </w:rPr>
              <w:t xml:space="preserve"> </w:t>
            </w:r>
          </w:p>
        </w:tc>
      </w:tr>
      <w:tr w:rsidR="00BD2595" w:rsidRPr="00BD2595" w14:paraId="378BB71D" w14:textId="77777777" w:rsidTr="003A624D">
        <w:tc>
          <w:tcPr>
            <w:tcW w:w="4511" w:type="dxa"/>
            <w:vAlign w:val="center"/>
          </w:tcPr>
          <w:p w14:paraId="71D12358" w14:textId="77777777" w:rsidR="00BD2595" w:rsidRPr="00BD2595" w:rsidRDefault="00BD2595" w:rsidP="006F68B0">
            <w:pPr>
              <w:pStyle w:val="Body"/>
              <w:spacing w:after="0" w:line="240" w:lineRule="auto"/>
              <w:rPr>
                <w:rFonts w:ascii="Arial" w:hAnsi="Arial" w:cs="Arial"/>
                <w:sz w:val="25"/>
                <w:szCs w:val="25"/>
              </w:rPr>
            </w:pPr>
            <w:r w:rsidRPr="00BD2595">
              <w:rPr>
                <w:rFonts w:ascii="Arial" w:hAnsi="Arial" w:cs="Arial"/>
                <w:sz w:val="25"/>
                <w:szCs w:val="25"/>
              </w:rPr>
              <w:t>Risk and Assurance</w:t>
            </w:r>
          </w:p>
        </w:tc>
        <w:tc>
          <w:tcPr>
            <w:tcW w:w="4509" w:type="dxa"/>
            <w:vAlign w:val="center"/>
          </w:tcPr>
          <w:p w14:paraId="7F45E5BE" w14:textId="3237FAF2" w:rsidR="00BD2595" w:rsidRPr="00BD2595" w:rsidRDefault="00C534C4" w:rsidP="006F68B0">
            <w:pPr>
              <w:pStyle w:val="Body"/>
              <w:spacing w:after="0" w:line="240" w:lineRule="auto"/>
              <w:rPr>
                <w:rFonts w:ascii="Arial" w:hAnsi="Arial" w:cs="Arial"/>
                <w:sz w:val="25"/>
                <w:szCs w:val="25"/>
              </w:rPr>
            </w:pPr>
            <w:r>
              <w:rPr>
                <w:rFonts w:ascii="Arial" w:hAnsi="Arial" w:cs="Arial"/>
                <w:sz w:val="25"/>
                <w:szCs w:val="25"/>
              </w:rPr>
              <w:t>The report provides assurance on progress against the WRES</w:t>
            </w:r>
            <w:r w:rsidR="006F68B0">
              <w:rPr>
                <w:rFonts w:ascii="Arial" w:hAnsi="Arial" w:cs="Arial"/>
                <w:sz w:val="25"/>
                <w:szCs w:val="25"/>
              </w:rPr>
              <w:t>.</w:t>
            </w:r>
          </w:p>
        </w:tc>
      </w:tr>
      <w:tr w:rsidR="00BD2595" w:rsidRPr="00BD2595" w14:paraId="343F2B80" w14:textId="77777777" w:rsidTr="003A624D">
        <w:tc>
          <w:tcPr>
            <w:tcW w:w="4511" w:type="dxa"/>
            <w:vAlign w:val="center"/>
          </w:tcPr>
          <w:p w14:paraId="05FCAE94" w14:textId="77777777" w:rsidR="00BD2595" w:rsidRPr="00BD2595" w:rsidRDefault="00BD2595" w:rsidP="006F68B0">
            <w:pPr>
              <w:pStyle w:val="Body"/>
              <w:spacing w:after="0" w:line="240" w:lineRule="auto"/>
              <w:rPr>
                <w:rFonts w:ascii="Arial" w:hAnsi="Arial" w:cs="Arial"/>
                <w:sz w:val="25"/>
                <w:szCs w:val="25"/>
              </w:rPr>
            </w:pPr>
            <w:r w:rsidRPr="00BD2595">
              <w:rPr>
                <w:rFonts w:ascii="Arial" w:hAnsi="Arial" w:cs="Arial"/>
                <w:sz w:val="25"/>
                <w:szCs w:val="25"/>
              </w:rPr>
              <w:t>Related Assurance Framework Entries</w:t>
            </w:r>
          </w:p>
        </w:tc>
        <w:tc>
          <w:tcPr>
            <w:tcW w:w="4509" w:type="dxa"/>
            <w:vAlign w:val="center"/>
          </w:tcPr>
          <w:p w14:paraId="49C20B7A" w14:textId="77777777" w:rsidR="00BD2595" w:rsidRPr="00BD2595" w:rsidRDefault="002579B9" w:rsidP="006F68B0">
            <w:pPr>
              <w:pStyle w:val="Body"/>
              <w:spacing w:after="0" w:line="240" w:lineRule="auto"/>
              <w:rPr>
                <w:rFonts w:ascii="Arial" w:hAnsi="Arial" w:cs="Arial"/>
                <w:sz w:val="25"/>
                <w:szCs w:val="25"/>
              </w:rPr>
            </w:pPr>
            <w:r w:rsidRPr="002579B9">
              <w:rPr>
                <w:rFonts w:ascii="Arial" w:hAnsi="Arial" w:cs="Arial"/>
                <w:sz w:val="25"/>
                <w:szCs w:val="25"/>
              </w:rPr>
              <w:t xml:space="preserve">BAF ref: 008 </w:t>
            </w:r>
          </w:p>
        </w:tc>
      </w:tr>
      <w:tr w:rsidR="00BD2595" w:rsidRPr="00BD2595" w14:paraId="353F2575" w14:textId="77777777" w:rsidTr="003A624D">
        <w:tc>
          <w:tcPr>
            <w:tcW w:w="4511" w:type="dxa"/>
            <w:vAlign w:val="center"/>
          </w:tcPr>
          <w:p w14:paraId="7674A1B7" w14:textId="77777777" w:rsidR="00BD2595" w:rsidRPr="00BD2595" w:rsidRDefault="00BD2595" w:rsidP="006F68B0">
            <w:pPr>
              <w:pStyle w:val="Body"/>
              <w:spacing w:after="0" w:line="240" w:lineRule="auto"/>
              <w:rPr>
                <w:rFonts w:ascii="Arial" w:hAnsi="Arial" w:cs="Arial"/>
                <w:sz w:val="25"/>
                <w:szCs w:val="25"/>
              </w:rPr>
            </w:pPr>
            <w:r w:rsidRPr="00BD2595">
              <w:rPr>
                <w:rFonts w:ascii="Arial" w:hAnsi="Arial" w:cs="Arial"/>
                <w:sz w:val="25"/>
                <w:szCs w:val="25"/>
              </w:rPr>
              <w:t>How does this report affect Sustainability?</w:t>
            </w:r>
          </w:p>
        </w:tc>
        <w:tc>
          <w:tcPr>
            <w:tcW w:w="4509" w:type="dxa"/>
            <w:vAlign w:val="center"/>
          </w:tcPr>
          <w:p w14:paraId="736CEFF9" w14:textId="0705F49B" w:rsidR="00BD2595" w:rsidRPr="00BD2595" w:rsidRDefault="006F68B0" w:rsidP="006F68B0">
            <w:pPr>
              <w:pStyle w:val="Body"/>
              <w:spacing w:after="0" w:line="240" w:lineRule="auto"/>
              <w:rPr>
                <w:rFonts w:ascii="Arial" w:hAnsi="Arial" w:cs="Arial"/>
                <w:sz w:val="25"/>
                <w:szCs w:val="25"/>
              </w:rPr>
            </w:pPr>
            <w:r>
              <w:rPr>
                <w:rFonts w:ascii="Arial" w:hAnsi="Arial" w:cs="Arial"/>
                <w:sz w:val="25"/>
                <w:szCs w:val="25"/>
              </w:rPr>
              <w:t>n/a</w:t>
            </w:r>
          </w:p>
        </w:tc>
      </w:tr>
      <w:tr w:rsidR="00BD2595" w:rsidRPr="00BD2595" w14:paraId="41FDE4A8" w14:textId="77777777" w:rsidTr="003A624D">
        <w:tc>
          <w:tcPr>
            <w:tcW w:w="4511" w:type="dxa"/>
            <w:vAlign w:val="center"/>
          </w:tcPr>
          <w:p w14:paraId="528CD909" w14:textId="77777777" w:rsidR="00BD2595" w:rsidRPr="00BD2595" w:rsidRDefault="00BD2595" w:rsidP="006F68B0">
            <w:pPr>
              <w:pStyle w:val="Body"/>
              <w:spacing w:after="0" w:line="240" w:lineRule="auto"/>
              <w:rPr>
                <w:rFonts w:ascii="Arial" w:hAnsi="Arial" w:cs="Arial"/>
                <w:sz w:val="25"/>
                <w:szCs w:val="25"/>
              </w:rPr>
            </w:pPr>
            <w:r w:rsidRPr="00BD2595">
              <w:rPr>
                <w:rFonts w:ascii="Arial" w:hAnsi="Arial" w:cs="Arial"/>
                <w:sz w:val="25"/>
                <w:szCs w:val="25"/>
              </w:rPr>
              <w:t>Does this report reference the Trust's values of “Together: safe, kind and excellent”?</w:t>
            </w:r>
          </w:p>
        </w:tc>
        <w:tc>
          <w:tcPr>
            <w:tcW w:w="4509" w:type="dxa"/>
            <w:vAlign w:val="center"/>
          </w:tcPr>
          <w:p w14:paraId="006F1ED1" w14:textId="5B7C2940" w:rsidR="00543825" w:rsidRPr="00BD2595" w:rsidRDefault="00C534C4" w:rsidP="006F68B0">
            <w:pPr>
              <w:pStyle w:val="Body"/>
              <w:spacing w:after="0" w:line="240" w:lineRule="auto"/>
              <w:rPr>
                <w:rFonts w:ascii="Arial" w:hAnsi="Arial" w:cs="Arial"/>
                <w:sz w:val="25"/>
                <w:szCs w:val="25"/>
              </w:rPr>
            </w:pPr>
            <w:r>
              <w:rPr>
                <w:rFonts w:ascii="Arial" w:hAnsi="Arial" w:cs="Arial"/>
                <w:sz w:val="25"/>
                <w:szCs w:val="25"/>
              </w:rPr>
              <w:t>Yes EIA – this paper</w:t>
            </w:r>
            <w:r w:rsidR="002579B9">
              <w:rPr>
                <w:rFonts w:ascii="Arial" w:hAnsi="Arial" w:cs="Arial"/>
                <w:sz w:val="25"/>
                <w:szCs w:val="25"/>
              </w:rPr>
              <w:t xml:space="preserve">, proposed </w:t>
            </w:r>
            <w:r>
              <w:rPr>
                <w:rFonts w:ascii="Arial" w:hAnsi="Arial" w:cs="Arial"/>
                <w:sz w:val="25"/>
                <w:szCs w:val="25"/>
              </w:rPr>
              <w:t xml:space="preserve">anti-racism </w:t>
            </w:r>
            <w:r w:rsidR="00213676">
              <w:rPr>
                <w:rFonts w:ascii="Arial" w:hAnsi="Arial" w:cs="Arial"/>
                <w:sz w:val="25"/>
                <w:szCs w:val="25"/>
              </w:rPr>
              <w:t xml:space="preserve">policy </w:t>
            </w:r>
            <w:r w:rsidR="002579B9">
              <w:rPr>
                <w:rFonts w:ascii="Arial" w:hAnsi="Arial" w:cs="Arial"/>
                <w:sz w:val="25"/>
                <w:szCs w:val="25"/>
              </w:rPr>
              <w:t xml:space="preserve">and ongoing </w:t>
            </w:r>
            <w:r w:rsidRPr="00C534C4">
              <w:rPr>
                <w:rFonts w:ascii="Arial" w:hAnsi="Arial" w:cs="Arial"/>
                <w:sz w:val="25"/>
                <w:szCs w:val="25"/>
              </w:rPr>
              <w:t>action plan</w:t>
            </w:r>
            <w:r w:rsidR="002579B9">
              <w:rPr>
                <w:rFonts w:ascii="Arial" w:hAnsi="Arial" w:cs="Arial"/>
                <w:sz w:val="25"/>
                <w:szCs w:val="25"/>
              </w:rPr>
              <w:t>s</w:t>
            </w:r>
            <w:r w:rsidRPr="00C534C4">
              <w:rPr>
                <w:rFonts w:ascii="Arial" w:hAnsi="Arial" w:cs="Arial"/>
                <w:sz w:val="25"/>
                <w:szCs w:val="25"/>
              </w:rPr>
              <w:t xml:space="preserve"> ha</w:t>
            </w:r>
            <w:r w:rsidR="002579B9">
              <w:rPr>
                <w:rFonts w:ascii="Arial" w:hAnsi="Arial" w:cs="Arial"/>
                <w:sz w:val="25"/>
                <w:szCs w:val="25"/>
              </w:rPr>
              <w:t>ve</w:t>
            </w:r>
            <w:r w:rsidRPr="00C534C4">
              <w:rPr>
                <w:rFonts w:ascii="Arial" w:hAnsi="Arial" w:cs="Arial"/>
                <w:sz w:val="25"/>
                <w:szCs w:val="25"/>
              </w:rPr>
              <w:t xml:space="preserve"> a positive impact for black and minority ethnic staff </w:t>
            </w:r>
            <w:r>
              <w:rPr>
                <w:rFonts w:ascii="Arial" w:hAnsi="Arial" w:cs="Arial"/>
                <w:sz w:val="25"/>
                <w:szCs w:val="25"/>
              </w:rPr>
              <w:t xml:space="preserve">and has been coproduced with </w:t>
            </w:r>
            <w:r w:rsidR="002579B9">
              <w:rPr>
                <w:rFonts w:ascii="Arial" w:hAnsi="Arial" w:cs="Arial"/>
                <w:sz w:val="25"/>
                <w:szCs w:val="25"/>
              </w:rPr>
              <w:t xml:space="preserve">the </w:t>
            </w:r>
            <w:r>
              <w:rPr>
                <w:rFonts w:ascii="Arial" w:hAnsi="Arial" w:cs="Arial"/>
                <w:sz w:val="25"/>
                <w:szCs w:val="25"/>
              </w:rPr>
              <w:t xml:space="preserve">REACH </w:t>
            </w:r>
            <w:r w:rsidR="00213676">
              <w:rPr>
                <w:rFonts w:ascii="Arial" w:hAnsi="Arial" w:cs="Arial"/>
                <w:sz w:val="25"/>
                <w:szCs w:val="25"/>
              </w:rPr>
              <w:t xml:space="preserve">staff </w:t>
            </w:r>
            <w:r>
              <w:rPr>
                <w:rFonts w:ascii="Arial" w:hAnsi="Arial" w:cs="Arial"/>
                <w:sz w:val="25"/>
                <w:szCs w:val="25"/>
              </w:rPr>
              <w:t xml:space="preserve">network </w:t>
            </w:r>
            <w:r w:rsidR="00213676">
              <w:rPr>
                <w:rFonts w:ascii="Arial" w:hAnsi="Arial" w:cs="Arial"/>
                <w:sz w:val="25"/>
                <w:szCs w:val="25"/>
              </w:rPr>
              <w:t xml:space="preserve">and </w:t>
            </w:r>
            <w:r>
              <w:rPr>
                <w:rFonts w:ascii="Arial" w:hAnsi="Arial" w:cs="Arial"/>
                <w:sz w:val="25"/>
                <w:szCs w:val="25"/>
              </w:rPr>
              <w:t xml:space="preserve">Staff </w:t>
            </w:r>
            <w:r w:rsidR="006F68B0">
              <w:rPr>
                <w:rFonts w:ascii="Arial" w:hAnsi="Arial" w:cs="Arial"/>
                <w:sz w:val="25"/>
                <w:szCs w:val="25"/>
              </w:rPr>
              <w:t>S</w:t>
            </w:r>
            <w:r>
              <w:rPr>
                <w:rFonts w:ascii="Arial" w:hAnsi="Arial" w:cs="Arial"/>
                <w:sz w:val="25"/>
                <w:szCs w:val="25"/>
              </w:rPr>
              <w:t>ide</w:t>
            </w:r>
            <w:r w:rsidR="00213676">
              <w:rPr>
                <w:rFonts w:ascii="Arial" w:hAnsi="Arial" w:cs="Arial"/>
                <w:sz w:val="25"/>
                <w:szCs w:val="25"/>
              </w:rPr>
              <w:t xml:space="preserve"> </w:t>
            </w:r>
            <w:r w:rsidR="006F68B0">
              <w:rPr>
                <w:rFonts w:ascii="Arial" w:hAnsi="Arial" w:cs="Arial"/>
                <w:sz w:val="25"/>
                <w:szCs w:val="25"/>
              </w:rPr>
              <w:t>S</w:t>
            </w:r>
            <w:r w:rsidR="00213676">
              <w:rPr>
                <w:rFonts w:ascii="Arial" w:hAnsi="Arial" w:cs="Arial"/>
                <w:sz w:val="25"/>
                <w:szCs w:val="25"/>
              </w:rPr>
              <w:t>ecretary</w:t>
            </w:r>
            <w:r w:rsidR="006F68B0">
              <w:rPr>
                <w:rFonts w:ascii="Arial" w:hAnsi="Arial" w:cs="Arial"/>
                <w:sz w:val="25"/>
                <w:szCs w:val="25"/>
              </w:rPr>
              <w:t>.</w:t>
            </w:r>
            <w:r w:rsidR="00213676">
              <w:rPr>
                <w:rFonts w:ascii="Arial" w:hAnsi="Arial" w:cs="Arial"/>
                <w:sz w:val="25"/>
                <w:szCs w:val="25"/>
              </w:rPr>
              <w:t xml:space="preserve"> </w:t>
            </w:r>
          </w:p>
        </w:tc>
      </w:tr>
    </w:tbl>
    <w:p w14:paraId="3566EEA9" w14:textId="451F0765" w:rsidR="006F68B0" w:rsidRDefault="006F68B0" w:rsidP="006F68B0">
      <w:pPr>
        <w:pStyle w:val="Body"/>
        <w:rPr>
          <w:rFonts w:ascii="Arial" w:hAnsi="Arial" w:cs="Arial"/>
          <w:b/>
          <w:sz w:val="25"/>
          <w:szCs w:val="25"/>
        </w:rPr>
      </w:pPr>
    </w:p>
    <w:tbl>
      <w:tblPr>
        <w:tblW w:w="90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016"/>
      </w:tblGrid>
      <w:tr w:rsidR="006F68B0" w14:paraId="292AD33C" w14:textId="77777777" w:rsidTr="00F04E80">
        <w:trPr>
          <w:trHeight w:val="3545"/>
        </w:trPr>
        <w:tc>
          <w:tcPr>
            <w:tcW w:w="9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9404E9" w14:textId="77777777" w:rsidR="006F68B0" w:rsidRPr="00500A23" w:rsidRDefault="006F68B0" w:rsidP="00F04E80">
            <w:pPr>
              <w:pStyle w:val="Body"/>
              <w:spacing w:before="120" w:after="240" w:line="240" w:lineRule="exact"/>
              <w:jc w:val="both"/>
              <w:rPr>
                <w:rFonts w:ascii="Arial" w:eastAsia="Arial" w:hAnsi="Arial" w:cs="Arial"/>
                <w:sz w:val="25"/>
                <w:szCs w:val="25"/>
              </w:rPr>
            </w:pPr>
            <w:r w:rsidRPr="00500A23">
              <w:rPr>
                <w:rFonts w:ascii="Arial" w:hAnsi="Arial"/>
                <w:b/>
                <w:bCs/>
                <w:sz w:val="25"/>
                <w:szCs w:val="25"/>
              </w:rPr>
              <w:t>Action required by the Board of Directors</w:t>
            </w:r>
          </w:p>
          <w:p w14:paraId="528D29B9" w14:textId="77777777" w:rsidR="006F68B0" w:rsidRDefault="006F68B0" w:rsidP="00F04E80">
            <w:pPr>
              <w:pStyle w:val="Body"/>
              <w:spacing w:after="0" w:line="240" w:lineRule="auto"/>
              <w:jc w:val="both"/>
              <w:rPr>
                <w:rFonts w:ascii="Arial" w:hAnsi="Arial"/>
                <w:sz w:val="25"/>
                <w:szCs w:val="25"/>
              </w:rPr>
            </w:pPr>
            <w:r w:rsidRPr="00500A23">
              <w:rPr>
                <w:rFonts w:ascii="Arial" w:hAnsi="Arial"/>
                <w:sz w:val="25"/>
                <w:szCs w:val="25"/>
              </w:rPr>
              <w:t>The Board of Directors is asked to</w:t>
            </w:r>
            <w:r>
              <w:rPr>
                <w:rFonts w:ascii="Arial" w:hAnsi="Arial"/>
                <w:sz w:val="25"/>
                <w:szCs w:val="25"/>
              </w:rPr>
              <w:t>:</w:t>
            </w:r>
          </w:p>
          <w:p w14:paraId="0C867833" w14:textId="77777777" w:rsidR="006F68B0" w:rsidRDefault="006F68B0" w:rsidP="00F04E80">
            <w:pPr>
              <w:pStyle w:val="Body"/>
              <w:spacing w:after="0" w:line="240" w:lineRule="auto"/>
              <w:jc w:val="both"/>
              <w:rPr>
                <w:rFonts w:ascii="Arial" w:hAnsi="Arial"/>
                <w:sz w:val="25"/>
                <w:szCs w:val="25"/>
              </w:rPr>
            </w:pPr>
            <w:r>
              <w:rPr>
                <w:rFonts w:ascii="Arial" w:hAnsi="Arial"/>
                <w:sz w:val="25"/>
                <w:szCs w:val="25"/>
              </w:rPr>
              <w:t xml:space="preserve"> </w:t>
            </w:r>
          </w:p>
          <w:p w14:paraId="12D65399" w14:textId="77777777" w:rsidR="006F68B0" w:rsidRPr="006F68B0" w:rsidRDefault="006F68B0" w:rsidP="006F68B0">
            <w:pPr>
              <w:pStyle w:val="Body"/>
              <w:numPr>
                <w:ilvl w:val="0"/>
                <w:numId w:val="37"/>
              </w:numPr>
              <w:spacing w:after="0" w:line="240" w:lineRule="auto"/>
              <w:ind w:left="714" w:hanging="357"/>
              <w:jc w:val="both"/>
              <w:rPr>
                <w:rFonts w:ascii="Arial" w:hAnsi="Arial" w:cs="Arial"/>
                <w:bCs/>
                <w:sz w:val="25"/>
                <w:szCs w:val="25"/>
              </w:rPr>
            </w:pPr>
            <w:r w:rsidRPr="006F68B0">
              <w:rPr>
                <w:rFonts w:ascii="Arial" w:hAnsi="Arial" w:cs="Arial"/>
                <w:sz w:val="25"/>
                <w:szCs w:val="25"/>
              </w:rPr>
              <w:t>Note and discuss the WRES data results findings.</w:t>
            </w:r>
          </w:p>
          <w:p w14:paraId="1480C9D9" w14:textId="77777777" w:rsidR="006F68B0" w:rsidRPr="006F68B0" w:rsidRDefault="006F68B0" w:rsidP="006F68B0">
            <w:pPr>
              <w:pStyle w:val="Body"/>
              <w:numPr>
                <w:ilvl w:val="0"/>
                <w:numId w:val="37"/>
              </w:numPr>
              <w:spacing w:after="0" w:line="240" w:lineRule="auto"/>
              <w:ind w:left="714" w:hanging="357"/>
              <w:jc w:val="both"/>
              <w:rPr>
                <w:rFonts w:ascii="Arial" w:hAnsi="Arial" w:cs="Arial"/>
                <w:bCs/>
                <w:sz w:val="25"/>
                <w:szCs w:val="25"/>
              </w:rPr>
            </w:pPr>
            <w:r w:rsidRPr="006F68B0">
              <w:rPr>
                <w:rFonts w:ascii="Arial" w:hAnsi="Arial" w:cs="Arial"/>
                <w:bCs/>
                <w:sz w:val="25"/>
                <w:szCs w:val="25"/>
              </w:rPr>
              <w:t xml:space="preserve">Note action taken over the last 12 months.  </w:t>
            </w:r>
          </w:p>
          <w:p w14:paraId="2BCC57C2" w14:textId="77777777" w:rsidR="006F68B0" w:rsidRPr="006F68B0" w:rsidRDefault="006F68B0" w:rsidP="006F68B0">
            <w:pPr>
              <w:pStyle w:val="Body"/>
              <w:numPr>
                <w:ilvl w:val="0"/>
                <w:numId w:val="37"/>
              </w:numPr>
              <w:spacing w:after="0" w:line="240" w:lineRule="auto"/>
              <w:ind w:left="714" w:hanging="357"/>
              <w:jc w:val="both"/>
              <w:rPr>
                <w:rFonts w:ascii="Arial" w:hAnsi="Arial" w:cs="Arial"/>
                <w:bCs/>
                <w:sz w:val="25"/>
                <w:szCs w:val="25"/>
              </w:rPr>
            </w:pPr>
            <w:r w:rsidRPr="006F68B0">
              <w:rPr>
                <w:rFonts w:ascii="Arial" w:hAnsi="Arial" w:cs="Arial"/>
                <w:bCs/>
                <w:sz w:val="25"/>
                <w:szCs w:val="25"/>
              </w:rPr>
              <w:t xml:space="preserve">Note and discuss the proposed antiracism policy for CUH to become an antiracist organisation, areas of focus and actions for the refreshed WRES action plan. </w:t>
            </w:r>
          </w:p>
          <w:p w14:paraId="594F83B8" w14:textId="77777777" w:rsidR="006F68B0" w:rsidRPr="006F68B0" w:rsidRDefault="006F68B0" w:rsidP="006F68B0">
            <w:pPr>
              <w:pStyle w:val="Body"/>
              <w:numPr>
                <w:ilvl w:val="0"/>
                <w:numId w:val="37"/>
              </w:numPr>
              <w:spacing w:after="0" w:line="240" w:lineRule="auto"/>
              <w:ind w:left="714" w:hanging="357"/>
              <w:jc w:val="both"/>
              <w:rPr>
                <w:rFonts w:ascii="Arial" w:hAnsi="Arial" w:cs="Arial"/>
                <w:bCs/>
                <w:sz w:val="25"/>
                <w:szCs w:val="25"/>
              </w:rPr>
            </w:pPr>
            <w:r w:rsidRPr="006F68B0">
              <w:rPr>
                <w:rFonts w:ascii="Arial" w:hAnsi="Arial" w:cs="Arial"/>
                <w:bCs/>
                <w:sz w:val="25"/>
                <w:szCs w:val="25"/>
              </w:rPr>
              <w:t xml:space="preserve">Ensure personal information on ESR is updated including ethnicity. </w:t>
            </w:r>
          </w:p>
          <w:p w14:paraId="2B13943E" w14:textId="31B8B822" w:rsidR="006F68B0" w:rsidRPr="006F68B0" w:rsidRDefault="006F68B0" w:rsidP="006F68B0">
            <w:pPr>
              <w:pStyle w:val="Body"/>
              <w:numPr>
                <w:ilvl w:val="0"/>
                <w:numId w:val="37"/>
              </w:numPr>
              <w:spacing w:after="0" w:line="240" w:lineRule="auto"/>
              <w:ind w:left="714" w:hanging="357"/>
              <w:jc w:val="both"/>
              <w:rPr>
                <w:rFonts w:ascii="Arial" w:hAnsi="Arial" w:cs="Arial"/>
                <w:bCs/>
                <w:sz w:val="25"/>
                <w:szCs w:val="25"/>
              </w:rPr>
            </w:pPr>
            <w:r w:rsidRPr="006F68B0">
              <w:rPr>
                <w:rFonts w:ascii="Arial" w:hAnsi="Arial" w:cs="Arial"/>
                <w:bCs/>
                <w:sz w:val="25"/>
                <w:szCs w:val="25"/>
              </w:rPr>
              <w:t>Consider personal actions, and objectives to ensure commitment and accountability to tackle racism, progress race equality, and inclusion.</w:t>
            </w:r>
          </w:p>
        </w:tc>
      </w:tr>
    </w:tbl>
    <w:p w14:paraId="6AF66DED" w14:textId="77777777" w:rsidR="006F68B0" w:rsidRDefault="006F68B0" w:rsidP="006F68B0">
      <w:pPr>
        <w:pStyle w:val="Body"/>
        <w:rPr>
          <w:rFonts w:ascii="Arial" w:hAnsi="Arial" w:cs="Arial"/>
          <w:b/>
          <w:sz w:val="25"/>
          <w:szCs w:val="25"/>
        </w:rPr>
      </w:pPr>
    </w:p>
    <w:p w14:paraId="526B85F5" w14:textId="7E43D038" w:rsidR="006F68B0" w:rsidRDefault="006F68B0" w:rsidP="006F68B0">
      <w:pPr>
        <w:pStyle w:val="Body"/>
        <w:rPr>
          <w:rFonts w:ascii="Arial" w:hAnsi="Arial" w:cs="Arial"/>
          <w:b/>
          <w:sz w:val="25"/>
          <w:szCs w:val="25"/>
        </w:rPr>
      </w:pPr>
    </w:p>
    <w:p w14:paraId="0A97E377" w14:textId="48F623ED" w:rsidR="006F68B0" w:rsidRDefault="006F68B0" w:rsidP="006F68B0">
      <w:pPr>
        <w:pStyle w:val="Body"/>
        <w:rPr>
          <w:rFonts w:ascii="Arial" w:hAnsi="Arial" w:cs="Arial"/>
          <w:b/>
          <w:sz w:val="25"/>
          <w:szCs w:val="25"/>
        </w:rPr>
      </w:pPr>
    </w:p>
    <w:p w14:paraId="25CD0E58" w14:textId="77777777" w:rsidR="006F68B0" w:rsidRDefault="006F68B0" w:rsidP="006F68B0">
      <w:pPr>
        <w:pStyle w:val="Body"/>
        <w:rPr>
          <w:rFonts w:ascii="Arial" w:hAnsi="Arial" w:cs="Arial"/>
          <w:b/>
          <w:sz w:val="25"/>
          <w:szCs w:val="25"/>
        </w:rPr>
      </w:pPr>
    </w:p>
    <w:p w14:paraId="5A8657DB" w14:textId="77777777" w:rsidR="002F03DD" w:rsidRDefault="002F03DD" w:rsidP="00991CD0">
      <w:pPr>
        <w:pStyle w:val="Body"/>
        <w:ind w:left="6480"/>
        <w:rPr>
          <w:rFonts w:ascii="Arial" w:hAnsi="Arial" w:cs="Arial"/>
          <w:b/>
          <w:sz w:val="25"/>
          <w:szCs w:val="25"/>
        </w:rPr>
      </w:pPr>
    </w:p>
    <w:p w14:paraId="0A2575B7" w14:textId="77777777" w:rsidR="002F03DD" w:rsidRDefault="002F03DD" w:rsidP="00991CD0">
      <w:pPr>
        <w:pStyle w:val="Body"/>
        <w:ind w:left="6480"/>
        <w:rPr>
          <w:rFonts w:ascii="Arial" w:hAnsi="Arial" w:cs="Arial"/>
          <w:b/>
          <w:sz w:val="25"/>
          <w:szCs w:val="25"/>
        </w:rPr>
      </w:pPr>
    </w:p>
    <w:p w14:paraId="1435A927" w14:textId="77777777" w:rsidR="006F68B0" w:rsidRDefault="006F68B0">
      <w:pPr>
        <w:rPr>
          <w:rFonts w:ascii="Arial" w:eastAsia="Arial Unicode MS" w:hAnsi="Arial" w:cs="Arial"/>
          <w:b/>
          <w:color w:val="000000"/>
          <w:sz w:val="28"/>
          <w:szCs w:val="28"/>
          <w:u w:color="000000"/>
          <w:lang w:val="en-GB" w:eastAsia="en-GB"/>
        </w:rPr>
      </w:pPr>
      <w:r>
        <w:rPr>
          <w:rFonts w:ascii="Arial" w:hAnsi="Arial" w:cs="Arial"/>
          <w:b/>
          <w:sz w:val="28"/>
          <w:szCs w:val="28"/>
        </w:rPr>
        <w:br w:type="page"/>
      </w:r>
    </w:p>
    <w:p w14:paraId="5D626D8C" w14:textId="076A4DC1" w:rsidR="00D00939" w:rsidRPr="00D00939" w:rsidRDefault="00D00939" w:rsidP="00D00939">
      <w:pPr>
        <w:pStyle w:val="Body"/>
        <w:rPr>
          <w:rFonts w:ascii="Arial" w:hAnsi="Arial" w:cs="Arial"/>
          <w:b/>
          <w:sz w:val="28"/>
          <w:szCs w:val="28"/>
        </w:rPr>
      </w:pPr>
      <w:r w:rsidRPr="00D00939">
        <w:rPr>
          <w:rFonts w:ascii="Arial" w:hAnsi="Arial" w:cs="Arial"/>
          <w:b/>
          <w:sz w:val="28"/>
          <w:szCs w:val="28"/>
        </w:rPr>
        <w:lastRenderedPageBreak/>
        <w:t>Cambridge University Hospitals NHS Foundation Trust</w:t>
      </w:r>
    </w:p>
    <w:p w14:paraId="1CF069C2" w14:textId="4A261F8B" w:rsidR="00991CD0" w:rsidRDefault="00747E55" w:rsidP="00747E55">
      <w:pPr>
        <w:pStyle w:val="Body"/>
        <w:ind w:left="6480"/>
        <w:rPr>
          <w:rFonts w:ascii="Arial" w:hAnsi="Arial" w:cs="Arial"/>
          <w:b/>
          <w:sz w:val="25"/>
          <w:szCs w:val="25"/>
        </w:rPr>
      </w:pPr>
      <w:r>
        <w:rPr>
          <w:rFonts w:ascii="Arial" w:hAnsi="Arial" w:cs="Arial"/>
          <w:b/>
          <w:sz w:val="25"/>
          <w:szCs w:val="25"/>
        </w:rPr>
        <w:t xml:space="preserve">        </w:t>
      </w:r>
      <w:r w:rsidR="00122369">
        <w:rPr>
          <w:rFonts w:ascii="Arial" w:hAnsi="Arial" w:cs="Arial"/>
          <w:b/>
          <w:sz w:val="25"/>
          <w:szCs w:val="25"/>
        </w:rPr>
        <w:t>11 October</w:t>
      </w:r>
      <w:r w:rsidR="00991CD0" w:rsidRPr="00991CD0">
        <w:rPr>
          <w:rFonts w:ascii="Arial" w:hAnsi="Arial" w:cs="Arial"/>
          <w:b/>
          <w:sz w:val="25"/>
          <w:szCs w:val="25"/>
        </w:rPr>
        <w:t xml:space="preserve"> 2023</w:t>
      </w:r>
    </w:p>
    <w:p w14:paraId="4E15F059" w14:textId="50CF1F52" w:rsidR="00C534C4" w:rsidRDefault="00122369" w:rsidP="00BD2595">
      <w:pPr>
        <w:pStyle w:val="Body"/>
        <w:rPr>
          <w:rFonts w:ascii="Arial" w:hAnsi="Arial" w:cs="Arial"/>
          <w:b/>
          <w:sz w:val="25"/>
          <w:szCs w:val="25"/>
        </w:rPr>
      </w:pPr>
      <w:r>
        <w:rPr>
          <w:rFonts w:ascii="Arial" w:hAnsi="Arial" w:cs="Arial"/>
          <w:b/>
          <w:sz w:val="25"/>
          <w:szCs w:val="25"/>
        </w:rPr>
        <w:t xml:space="preserve">Board </w:t>
      </w:r>
      <w:r w:rsidR="00D00939">
        <w:rPr>
          <w:rFonts w:ascii="Arial" w:hAnsi="Arial" w:cs="Arial"/>
          <w:b/>
          <w:sz w:val="25"/>
          <w:szCs w:val="25"/>
        </w:rPr>
        <w:t>of Directors</w:t>
      </w:r>
    </w:p>
    <w:p w14:paraId="3AB25B00" w14:textId="330B87EC" w:rsidR="002121A8" w:rsidRPr="002121A8" w:rsidRDefault="00C534C4" w:rsidP="002121A8">
      <w:pPr>
        <w:pStyle w:val="Body"/>
        <w:rPr>
          <w:rFonts w:ascii="Arial" w:hAnsi="Arial" w:cs="Arial"/>
          <w:b/>
          <w:sz w:val="25"/>
          <w:szCs w:val="25"/>
        </w:rPr>
      </w:pPr>
      <w:r>
        <w:rPr>
          <w:rFonts w:ascii="Arial" w:hAnsi="Arial" w:cs="Arial"/>
          <w:b/>
          <w:sz w:val="25"/>
          <w:szCs w:val="25"/>
        </w:rPr>
        <w:t xml:space="preserve">Annual </w:t>
      </w:r>
      <w:r w:rsidR="002121A8" w:rsidRPr="002121A8">
        <w:rPr>
          <w:rFonts w:ascii="Arial" w:hAnsi="Arial" w:cs="Arial"/>
          <w:b/>
          <w:sz w:val="25"/>
          <w:szCs w:val="25"/>
        </w:rPr>
        <w:t>Workforce Rac</w:t>
      </w:r>
      <w:r w:rsidR="002121A8">
        <w:rPr>
          <w:rFonts w:ascii="Arial" w:hAnsi="Arial" w:cs="Arial"/>
          <w:b/>
          <w:sz w:val="25"/>
          <w:szCs w:val="25"/>
        </w:rPr>
        <w:t xml:space="preserve">e Equality Standard (WRES) </w:t>
      </w:r>
      <w:r w:rsidR="00D00939">
        <w:rPr>
          <w:rFonts w:ascii="Arial" w:hAnsi="Arial" w:cs="Arial"/>
          <w:b/>
          <w:sz w:val="25"/>
          <w:szCs w:val="25"/>
        </w:rPr>
        <w:t xml:space="preserve">Report </w:t>
      </w:r>
      <w:r w:rsidR="002121A8">
        <w:rPr>
          <w:rFonts w:ascii="Arial" w:hAnsi="Arial" w:cs="Arial"/>
          <w:b/>
          <w:sz w:val="25"/>
          <w:szCs w:val="25"/>
        </w:rPr>
        <w:t>2023</w:t>
      </w:r>
      <w:r w:rsidR="002121A8" w:rsidRPr="002121A8">
        <w:rPr>
          <w:rFonts w:ascii="Arial" w:hAnsi="Arial" w:cs="Arial"/>
          <w:b/>
          <w:sz w:val="25"/>
          <w:szCs w:val="25"/>
        </w:rPr>
        <w:t xml:space="preserve"> </w:t>
      </w:r>
    </w:p>
    <w:p w14:paraId="6759F294" w14:textId="77777777" w:rsidR="00BD2595" w:rsidRPr="00BD2595" w:rsidRDefault="002121A8" w:rsidP="001B0AF6">
      <w:pPr>
        <w:pStyle w:val="Body"/>
        <w:spacing w:after="0"/>
        <w:rPr>
          <w:rFonts w:ascii="Arial" w:hAnsi="Arial" w:cs="Arial"/>
          <w:b/>
          <w:sz w:val="25"/>
          <w:szCs w:val="25"/>
        </w:rPr>
      </w:pPr>
      <w:r w:rsidRPr="002121A8">
        <w:rPr>
          <w:rFonts w:ascii="Arial" w:hAnsi="Arial" w:cs="Arial"/>
          <w:b/>
          <w:sz w:val="25"/>
          <w:szCs w:val="25"/>
        </w:rPr>
        <w:t>David Wherrett, Director of Workforce</w:t>
      </w:r>
    </w:p>
    <w:p w14:paraId="00BC00F8" w14:textId="77777777" w:rsidR="00BD2595" w:rsidRDefault="00991CD0" w:rsidP="001B0AF6">
      <w:pPr>
        <w:pStyle w:val="Body"/>
        <w:spacing w:after="0"/>
        <w:rPr>
          <w:rFonts w:ascii="Arial" w:hAnsi="Arial" w:cs="Arial"/>
          <w:b/>
          <w:sz w:val="25"/>
          <w:szCs w:val="25"/>
        </w:rPr>
      </w:pPr>
      <w:r>
        <w:rPr>
          <w:rFonts w:ascii="Arial" w:hAnsi="Arial" w:cs="Arial"/>
          <w:b/>
          <w:sz w:val="25"/>
          <w:szCs w:val="25"/>
        </w:rPr>
        <w:t xml:space="preserve">Claire London, Director of Culture, Leadership and Learning </w:t>
      </w:r>
    </w:p>
    <w:p w14:paraId="477DDE78" w14:textId="77777777" w:rsidR="00991CD0" w:rsidRDefault="00991CD0" w:rsidP="001B0AF6">
      <w:pPr>
        <w:pStyle w:val="Body"/>
        <w:spacing w:after="0"/>
        <w:rPr>
          <w:rFonts w:ascii="Arial" w:hAnsi="Arial" w:cs="Arial"/>
          <w:b/>
          <w:sz w:val="25"/>
          <w:szCs w:val="25"/>
        </w:rPr>
      </w:pPr>
      <w:r w:rsidRPr="00374C3E">
        <w:rPr>
          <w:rFonts w:ascii="Arial" w:hAnsi="Arial" w:cs="Arial"/>
          <w:b/>
          <w:sz w:val="25"/>
          <w:szCs w:val="25"/>
        </w:rPr>
        <w:t xml:space="preserve">Monica Jacot, Head of Equality, Diversity and Inclusion </w:t>
      </w:r>
    </w:p>
    <w:p w14:paraId="42CC7A29" w14:textId="77777777" w:rsidR="001B0AF6" w:rsidRPr="00374C3E" w:rsidRDefault="001B0AF6" w:rsidP="001B0AF6">
      <w:pPr>
        <w:pStyle w:val="Body"/>
        <w:spacing w:after="0"/>
        <w:rPr>
          <w:rFonts w:ascii="Arial" w:hAnsi="Arial" w:cs="Arial"/>
          <w:b/>
          <w:sz w:val="25"/>
          <w:szCs w:val="25"/>
        </w:rPr>
      </w:pPr>
    </w:p>
    <w:p w14:paraId="397750A9" w14:textId="77777777" w:rsidR="00BD2595" w:rsidRPr="00374C3E" w:rsidRDefault="00BD2595" w:rsidP="00543825">
      <w:pPr>
        <w:pStyle w:val="Body"/>
        <w:numPr>
          <w:ilvl w:val="0"/>
          <w:numId w:val="1"/>
        </w:numPr>
        <w:ind w:left="426" w:hanging="426"/>
        <w:rPr>
          <w:rFonts w:ascii="Arial" w:hAnsi="Arial" w:cs="Arial"/>
          <w:b/>
          <w:sz w:val="25"/>
          <w:szCs w:val="25"/>
        </w:rPr>
      </w:pPr>
      <w:r w:rsidRPr="00374C3E">
        <w:rPr>
          <w:rFonts w:ascii="Arial" w:hAnsi="Arial" w:cs="Arial"/>
          <w:b/>
          <w:sz w:val="25"/>
          <w:szCs w:val="25"/>
        </w:rPr>
        <w:t>Introduction / Background</w:t>
      </w:r>
    </w:p>
    <w:p w14:paraId="315E2E19" w14:textId="4EF979E7" w:rsidR="00BD2595" w:rsidRPr="00200873" w:rsidRDefault="002121A8" w:rsidP="00747E55">
      <w:pPr>
        <w:pStyle w:val="Body"/>
        <w:numPr>
          <w:ilvl w:val="1"/>
          <w:numId w:val="1"/>
        </w:numPr>
        <w:ind w:left="709" w:hanging="709"/>
        <w:jc w:val="both"/>
        <w:rPr>
          <w:rFonts w:ascii="Arial" w:hAnsi="Arial" w:cs="Arial"/>
          <w:sz w:val="24"/>
          <w:szCs w:val="24"/>
        </w:rPr>
      </w:pPr>
      <w:r w:rsidRPr="00374C3E">
        <w:rPr>
          <w:rFonts w:ascii="Arial" w:hAnsi="Arial" w:cs="Arial"/>
          <w:sz w:val="24"/>
          <w:szCs w:val="24"/>
        </w:rPr>
        <w:t xml:space="preserve">This paper provides the </w:t>
      </w:r>
      <w:r w:rsidR="00122369">
        <w:rPr>
          <w:rFonts w:ascii="Arial" w:hAnsi="Arial" w:cs="Arial"/>
          <w:sz w:val="24"/>
          <w:szCs w:val="24"/>
        </w:rPr>
        <w:t xml:space="preserve">Board </w:t>
      </w:r>
      <w:r w:rsidRPr="00374C3E">
        <w:rPr>
          <w:rFonts w:ascii="Arial" w:hAnsi="Arial" w:cs="Arial"/>
          <w:sz w:val="24"/>
          <w:szCs w:val="24"/>
        </w:rPr>
        <w:t xml:space="preserve">with the 2023 WRES data set for CUH </w:t>
      </w:r>
      <w:r w:rsidR="003F0F91" w:rsidRPr="00374C3E">
        <w:rPr>
          <w:rFonts w:ascii="Arial" w:hAnsi="Arial" w:cs="Arial"/>
          <w:sz w:val="24"/>
          <w:szCs w:val="24"/>
        </w:rPr>
        <w:t>(</w:t>
      </w:r>
      <w:r w:rsidRPr="00374C3E">
        <w:rPr>
          <w:rFonts w:ascii="Arial" w:hAnsi="Arial" w:cs="Arial"/>
          <w:sz w:val="24"/>
          <w:szCs w:val="24"/>
        </w:rPr>
        <w:t>submitted in May 2023</w:t>
      </w:r>
      <w:r w:rsidR="003F0F91" w:rsidRPr="00374C3E">
        <w:rPr>
          <w:rFonts w:ascii="Arial" w:hAnsi="Arial" w:cs="Arial"/>
          <w:sz w:val="24"/>
          <w:szCs w:val="24"/>
        </w:rPr>
        <w:t>)</w:t>
      </w:r>
      <w:r w:rsidR="00FD53C6" w:rsidRPr="00374C3E">
        <w:rPr>
          <w:rFonts w:ascii="Arial" w:hAnsi="Arial" w:cs="Arial"/>
          <w:sz w:val="24"/>
          <w:szCs w:val="24"/>
        </w:rPr>
        <w:t xml:space="preserve"> with a</w:t>
      </w:r>
      <w:r w:rsidRPr="00374C3E">
        <w:rPr>
          <w:rFonts w:ascii="Arial" w:hAnsi="Arial" w:cs="Arial"/>
          <w:sz w:val="24"/>
          <w:szCs w:val="24"/>
        </w:rPr>
        <w:t xml:space="preserve"> summary of action</w:t>
      </w:r>
      <w:r w:rsidR="007C2C20">
        <w:rPr>
          <w:rFonts w:ascii="Arial" w:hAnsi="Arial" w:cs="Arial"/>
          <w:sz w:val="24"/>
          <w:szCs w:val="24"/>
        </w:rPr>
        <w:t>s</w:t>
      </w:r>
      <w:r w:rsidRPr="00374C3E">
        <w:rPr>
          <w:rFonts w:ascii="Arial" w:hAnsi="Arial" w:cs="Arial"/>
          <w:sz w:val="24"/>
          <w:szCs w:val="24"/>
        </w:rPr>
        <w:t xml:space="preserve"> taken in the past year</w:t>
      </w:r>
      <w:r w:rsidR="003F0F91" w:rsidRPr="00374C3E">
        <w:rPr>
          <w:rFonts w:ascii="Arial" w:hAnsi="Arial" w:cs="Arial"/>
          <w:sz w:val="24"/>
          <w:szCs w:val="24"/>
        </w:rPr>
        <w:t>.  A</w:t>
      </w:r>
      <w:r w:rsidR="00B854F8" w:rsidRPr="00374C3E">
        <w:rPr>
          <w:rFonts w:ascii="Arial" w:hAnsi="Arial" w:cs="Arial"/>
          <w:sz w:val="24"/>
          <w:szCs w:val="24"/>
        </w:rPr>
        <w:t xml:space="preserve"> </w:t>
      </w:r>
      <w:r w:rsidRPr="00374C3E">
        <w:rPr>
          <w:rFonts w:ascii="Arial" w:hAnsi="Arial" w:cs="Arial"/>
          <w:sz w:val="24"/>
          <w:szCs w:val="24"/>
        </w:rPr>
        <w:t xml:space="preserve">refreshed WRES action plan and anti-racism policy </w:t>
      </w:r>
      <w:r w:rsidR="00FD53C6" w:rsidRPr="00374C3E">
        <w:rPr>
          <w:rFonts w:ascii="Arial" w:hAnsi="Arial" w:cs="Arial"/>
          <w:sz w:val="24"/>
          <w:szCs w:val="24"/>
        </w:rPr>
        <w:t xml:space="preserve">is proposed </w:t>
      </w:r>
      <w:r w:rsidRPr="00374C3E">
        <w:rPr>
          <w:rFonts w:ascii="Arial" w:hAnsi="Arial" w:cs="Arial"/>
          <w:sz w:val="24"/>
          <w:szCs w:val="24"/>
        </w:rPr>
        <w:t xml:space="preserve">that aligns with the Unison Anti-racism charter the Trust signed in 2022 and incorporates the high impact actions for Trusts to implement as set out in the recent </w:t>
      </w:r>
      <w:hyperlink r:id="rId12" w:history="1">
        <w:r w:rsidRPr="00200873">
          <w:rPr>
            <w:rStyle w:val="Hyperlink"/>
            <w:rFonts w:ascii="Arial" w:hAnsi="Arial" w:cs="Arial"/>
            <w:sz w:val="24"/>
            <w:szCs w:val="24"/>
          </w:rPr>
          <w:t>NHS Equality Diversity and Inclusion Improvement plan</w:t>
        </w:r>
      </w:hyperlink>
      <w:r w:rsidRPr="00200873">
        <w:rPr>
          <w:rFonts w:ascii="Arial" w:hAnsi="Arial" w:cs="Arial"/>
          <w:sz w:val="24"/>
          <w:szCs w:val="24"/>
        </w:rPr>
        <w:t xml:space="preserve">. </w:t>
      </w:r>
    </w:p>
    <w:p w14:paraId="051B5299" w14:textId="77777777" w:rsidR="00BD2595" w:rsidRPr="00991CD0" w:rsidRDefault="002121A8" w:rsidP="00747E55">
      <w:pPr>
        <w:pStyle w:val="Body"/>
        <w:numPr>
          <w:ilvl w:val="1"/>
          <w:numId w:val="1"/>
        </w:numPr>
        <w:ind w:left="709" w:hanging="709"/>
        <w:jc w:val="both"/>
        <w:rPr>
          <w:rFonts w:ascii="Arial" w:hAnsi="Arial" w:cs="Arial"/>
          <w:sz w:val="24"/>
          <w:szCs w:val="24"/>
        </w:rPr>
      </w:pPr>
      <w:r w:rsidRPr="00991CD0">
        <w:rPr>
          <w:rFonts w:ascii="Arial" w:hAnsi="Arial" w:cs="Arial"/>
          <w:sz w:val="24"/>
          <w:szCs w:val="24"/>
        </w:rPr>
        <w:t>The WRES was introduced in April 2015</w:t>
      </w:r>
      <w:r w:rsidR="00FD53C6">
        <w:rPr>
          <w:rFonts w:ascii="Arial" w:hAnsi="Arial" w:cs="Arial"/>
          <w:sz w:val="24"/>
          <w:szCs w:val="24"/>
        </w:rPr>
        <w:t>.</w:t>
      </w:r>
      <w:r w:rsidRPr="00991CD0">
        <w:rPr>
          <w:rFonts w:ascii="Arial" w:hAnsi="Arial" w:cs="Arial"/>
          <w:sz w:val="24"/>
          <w:szCs w:val="24"/>
        </w:rPr>
        <w:t xml:space="preserve"> </w:t>
      </w:r>
      <w:r w:rsidR="00447EC4">
        <w:rPr>
          <w:rFonts w:ascii="Arial" w:hAnsi="Arial" w:cs="Arial"/>
          <w:sz w:val="24"/>
          <w:szCs w:val="24"/>
        </w:rPr>
        <w:t>T</w:t>
      </w:r>
      <w:r w:rsidRPr="00991CD0">
        <w:rPr>
          <w:rFonts w:ascii="Arial" w:hAnsi="Arial" w:cs="Arial"/>
          <w:sz w:val="24"/>
          <w:szCs w:val="24"/>
        </w:rPr>
        <w:t xml:space="preserve">he </w:t>
      </w:r>
      <w:hyperlink r:id="rId13" w:history="1">
        <w:r w:rsidRPr="00991CD0">
          <w:rPr>
            <w:rStyle w:val="Hyperlink"/>
            <w:rFonts w:ascii="Arial" w:hAnsi="Arial" w:cs="Arial"/>
            <w:sz w:val="24"/>
            <w:szCs w:val="24"/>
          </w:rPr>
          <w:t xml:space="preserve">NHS England WRES briefing for </w:t>
        </w:r>
        <w:r w:rsidR="00374C3E">
          <w:rPr>
            <w:rStyle w:val="Hyperlink"/>
            <w:rFonts w:ascii="Arial" w:hAnsi="Arial" w:cs="Arial"/>
            <w:sz w:val="24"/>
            <w:szCs w:val="24"/>
          </w:rPr>
          <w:t>B</w:t>
        </w:r>
        <w:r w:rsidRPr="00991CD0">
          <w:rPr>
            <w:rStyle w:val="Hyperlink"/>
            <w:rFonts w:ascii="Arial" w:hAnsi="Arial" w:cs="Arial"/>
            <w:sz w:val="24"/>
            <w:szCs w:val="24"/>
          </w:rPr>
          <w:t xml:space="preserve">oards </w:t>
        </w:r>
      </w:hyperlink>
      <w:r w:rsidRPr="00991CD0">
        <w:rPr>
          <w:rFonts w:ascii="Arial" w:hAnsi="Arial" w:cs="Arial"/>
          <w:sz w:val="24"/>
          <w:szCs w:val="24"/>
        </w:rPr>
        <w:t xml:space="preserve"> states that NHS workforce race equality delivers better care, outcomes and performance.  Research and evidence such as that </w:t>
      </w:r>
      <w:r w:rsidR="00F05F20">
        <w:rPr>
          <w:rFonts w:ascii="Arial" w:hAnsi="Arial" w:cs="Arial"/>
          <w:sz w:val="24"/>
          <w:szCs w:val="24"/>
        </w:rPr>
        <w:t>of</w:t>
      </w:r>
      <w:r w:rsidR="00B854F8">
        <w:rPr>
          <w:rFonts w:ascii="Arial" w:hAnsi="Arial" w:cs="Arial"/>
          <w:sz w:val="24"/>
          <w:szCs w:val="24"/>
        </w:rPr>
        <w:t xml:space="preserve"> </w:t>
      </w:r>
      <w:r w:rsidRPr="00991CD0">
        <w:rPr>
          <w:rFonts w:ascii="Arial" w:hAnsi="Arial" w:cs="Arial"/>
          <w:sz w:val="24"/>
          <w:szCs w:val="24"/>
        </w:rPr>
        <w:t>Prof</w:t>
      </w:r>
      <w:r w:rsidR="00F94044">
        <w:rPr>
          <w:rFonts w:ascii="Arial" w:hAnsi="Arial" w:cs="Arial"/>
          <w:sz w:val="24"/>
          <w:szCs w:val="24"/>
        </w:rPr>
        <w:t>.</w:t>
      </w:r>
      <w:r w:rsidRPr="00991CD0">
        <w:rPr>
          <w:rFonts w:ascii="Arial" w:hAnsi="Arial" w:cs="Arial"/>
          <w:sz w:val="24"/>
          <w:szCs w:val="24"/>
        </w:rPr>
        <w:t xml:space="preserve"> Michael West</w:t>
      </w:r>
      <w:r w:rsidR="00471832">
        <w:rPr>
          <w:rStyle w:val="FootnoteReference"/>
          <w:rFonts w:ascii="Arial" w:hAnsi="Arial" w:cs="Arial"/>
          <w:sz w:val="24"/>
          <w:szCs w:val="24"/>
        </w:rPr>
        <w:footnoteReference w:id="1"/>
      </w:r>
      <w:r w:rsidRPr="00991CD0">
        <w:rPr>
          <w:rFonts w:ascii="Arial" w:hAnsi="Arial" w:cs="Arial"/>
          <w:sz w:val="24"/>
          <w:szCs w:val="24"/>
        </w:rPr>
        <w:t xml:space="preserve"> and Prof</w:t>
      </w:r>
      <w:r w:rsidR="00F94044">
        <w:rPr>
          <w:rFonts w:ascii="Arial" w:hAnsi="Arial" w:cs="Arial"/>
          <w:sz w:val="24"/>
          <w:szCs w:val="24"/>
        </w:rPr>
        <w:t>.</w:t>
      </w:r>
      <w:r w:rsidRPr="00991CD0">
        <w:rPr>
          <w:rFonts w:ascii="Arial" w:hAnsi="Arial" w:cs="Arial"/>
          <w:sz w:val="24"/>
          <w:szCs w:val="24"/>
        </w:rPr>
        <w:t xml:space="preserve"> Jeremy Dawson</w:t>
      </w:r>
      <w:r w:rsidR="00F94044">
        <w:rPr>
          <w:rStyle w:val="FootnoteReference"/>
          <w:rFonts w:ascii="Arial" w:hAnsi="Arial" w:cs="Arial"/>
          <w:sz w:val="24"/>
          <w:szCs w:val="24"/>
        </w:rPr>
        <w:footnoteReference w:id="2"/>
      </w:r>
      <w:r w:rsidRPr="00991CD0">
        <w:rPr>
          <w:rFonts w:ascii="Arial" w:hAnsi="Arial" w:cs="Arial"/>
          <w:sz w:val="24"/>
          <w:szCs w:val="24"/>
        </w:rPr>
        <w:t xml:space="preserve"> has found that less favourable treatment of Black and minority ethnic (BME) staff in the NHS, through poorer experience or opportunities, has significant impact on the efficient and effective running of the NHS and adversely impacts the quality of care received by patients. </w:t>
      </w:r>
      <w:r w:rsidR="00471832">
        <w:rPr>
          <w:rFonts w:ascii="Arial" w:hAnsi="Arial" w:cs="Arial"/>
          <w:sz w:val="24"/>
          <w:szCs w:val="24"/>
        </w:rPr>
        <w:t>P</w:t>
      </w:r>
      <w:r w:rsidR="00F94044">
        <w:rPr>
          <w:rFonts w:ascii="Arial" w:hAnsi="Arial" w:cs="Arial"/>
          <w:sz w:val="24"/>
          <w:szCs w:val="24"/>
        </w:rPr>
        <w:t>rof.</w:t>
      </w:r>
      <w:r w:rsidR="00471832">
        <w:rPr>
          <w:rFonts w:ascii="Arial" w:hAnsi="Arial" w:cs="Arial"/>
          <w:sz w:val="24"/>
          <w:szCs w:val="24"/>
        </w:rPr>
        <w:t xml:space="preserve"> </w:t>
      </w:r>
      <w:r w:rsidRPr="00991CD0">
        <w:rPr>
          <w:rFonts w:ascii="Arial" w:hAnsi="Arial" w:cs="Arial"/>
          <w:sz w:val="24"/>
          <w:szCs w:val="24"/>
        </w:rPr>
        <w:t xml:space="preserve">West </w:t>
      </w:r>
      <w:r w:rsidR="00F94044">
        <w:rPr>
          <w:rFonts w:ascii="Arial" w:hAnsi="Arial" w:cs="Arial"/>
          <w:sz w:val="24"/>
          <w:szCs w:val="24"/>
        </w:rPr>
        <w:t xml:space="preserve">et al </w:t>
      </w:r>
      <w:r w:rsidRPr="00991CD0">
        <w:rPr>
          <w:rFonts w:ascii="Arial" w:hAnsi="Arial" w:cs="Arial"/>
          <w:sz w:val="24"/>
          <w:szCs w:val="24"/>
        </w:rPr>
        <w:t>assert</w:t>
      </w:r>
      <w:r w:rsidR="00F94044">
        <w:rPr>
          <w:rFonts w:ascii="Arial" w:hAnsi="Arial" w:cs="Arial"/>
          <w:sz w:val="24"/>
          <w:szCs w:val="24"/>
        </w:rPr>
        <w:t>:</w:t>
      </w:r>
      <w:r w:rsidRPr="00991CD0">
        <w:rPr>
          <w:rFonts w:ascii="Arial" w:hAnsi="Arial" w:cs="Arial"/>
          <w:sz w:val="24"/>
          <w:szCs w:val="24"/>
        </w:rPr>
        <w:t xml:space="preserve"> “</w:t>
      </w:r>
      <w:r w:rsidRPr="00991CD0">
        <w:rPr>
          <w:rFonts w:ascii="Arial" w:hAnsi="Arial" w:cs="Arial"/>
          <w:i/>
          <w:sz w:val="24"/>
          <w:szCs w:val="24"/>
        </w:rPr>
        <w:t>The greater the proportion of staff from a Black or minority ethnic background who report experiencing discrimination at work in the previous 12 months, the lower the levels of patient satisfaction.  The experience of BME staff is a very good barometer of the climate of respect and care for all within NHS Trusts</w:t>
      </w:r>
      <w:r w:rsidR="00FD53C6">
        <w:rPr>
          <w:rFonts w:ascii="Arial" w:hAnsi="Arial" w:cs="Arial"/>
          <w:i/>
          <w:sz w:val="24"/>
          <w:szCs w:val="24"/>
        </w:rPr>
        <w:t>”</w:t>
      </w:r>
      <w:r w:rsidR="00471832">
        <w:rPr>
          <w:rStyle w:val="FootnoteReference"/>
          <w:rFonts w:ascii="Arial" w:hAnsi="Arial" w:cs="Arial"/>
          <w:sz w:val="24"/>
          <w:szCs w:val="24"/>
        </w:rPr>
        <w:footnoteReference w:id="3"/>
      </w:r>
    </w:p>
    <w:p w14:paraId="043C5F13" w14:textId="3CF5CCFB" w:rsidR="00BD2595" w:rsidRPr="00991CD0" w:rsidRDefault="002121A8" w:rsidP="00747E55">
      <w:pPr>
        <w:pStyle w:val="Body"/>
        <w:numPr>
          <w:ilvl w:val="1"/>
          <w:numId w:val="1"/>
        </w:numPr>
        <w:ind w:left="709" w:hanging="709"/>
        <w:jc w:val="both"/>
        <w:rPr>
          <w:rFonts w:ascii="Arial" w:hAnsi="Arial" w:cs="Arial"/>
          <w:sz w:val="24"/>
          <w:szCs w:val="24"/>
        </w:rPr>
      </w:pPr>
      <w:r w:rsidRPr="00991CD0">
        <w:rPr>
          <w:rFonts w:ascii="Arial" w:hAnsi="Arial" w:cs="Arial"/>
          <w:sz w:val="24"/>
          <w:szCs w:val="24"/>
        </w:rPr>
        <w:t xml:space="preserve">The </w:t>
      </w:r>
      <w:r w:rsidR="00122369">
        <w:rPr>
          <w:rFonts w:ascii="Arial" w:hAnsi="Arial" w:cs="Arial"/>
          <w:sz w:val="24"/>
          <w:szCs w:val="24"/>
        </w:rPr>
        <w:t xml:space="preserve">Board </w:t>
      </w:r>
      <w:r w:rsidRPr="00991CD0">
        <w:rPr>
          <w:rFonts w:ascii="Arial" w:hAnsi="Arial" w:cs="Arial"/>
          <w:sz w:val="24"/>
          <w:szCs w:val="24"/>
        </w:rPr>
        <w:t>is reminded that, in its simplest form, the WRES offers NHS organisations the framework to understand their workforce race equality performance</w:t>
      </w:r>
      <w:r w:rsidR="000D0A50">
        <w:rPr>
          <w:rFonts w:ascii="Arial" w:hAnsi="Arial" w:cs="Arial"/>
          <w:sz w:val="24"/>
          <w:szCs w:val="24"/>
        </w:rPr>
        <w:t>.  This includes</w:t>
      </w:r>
      <w:r w:rsidRPr="00991CD0">
        <w:rPr>
          <w:rFonts w:ascii="Arial" w:hAnsi="Arial" w:cs="Arial"/>
          <w:sz w:val="24"/>
          <w:szCs w:val="24"/>
        </w:rPr>
        <w:t xml:space="preserve"> the degree of BME staff representation at senior management and board level. The WRES indicators highlight differences between the experience and treatment of white staff and BME staff in their organisations. </w:t>
      </w:r>
      <w:r w:rsidR="005B07AC">
        <w:rPr>
          <w:rFonts w:ascii="Arial" w:hAnsi="Arial" w:cs="Arial"/>
          <w:sz w:val="24"/>
          <w:szCs w:val="24"/>
        </w:rPr>
        <w:t>As such, it</w:t>
      </w:r>
      <w:r w:rsidRPr="00991CD0">
        <w:rPr>
          <w:rFonts w:ascii="Arial" w:hAnsi="Arial" w:cs="Arial"/>
          <w:sz w:val="24"/>
          <w:szCs w:val="24"/>
        </w:rPr>
        <w:t xml:space="preserve"> is intended to help all NHS organisations focus on where they are right now </w:t>
      </w:r>
      <w:r w:rsidR="003A03EB">
        <w:rPr>
          <w:rFonts w:ascii="Arial" w:hAnsi="Arial" w:cs="Arial"/>
          <w:sz w:val="24"/>
          <w:szCs w:val="24"/>
        </w:rPr>
        <w:t>with this work,</w:t>
      </w:r>
      <w:r w:rsidRPr="00991CD0">
        <w:rPr>
          <w:rFonts w:ascii="Arial" w:hAnsi="Arial" w:cs="Arial"/>
          <w:sz w:val="24"/>
          <w:szCs w:val="24"/>
        </w:rPr>
        <w:t xml:space="preserve"> where they need to be, and </w:t>
      </w:r>
      <w:r w:rsidR="00175573">
        <w:rPr>
          <w:rFonts w:ascii="Arial" w:hAnsi="Arial" w:cs="Arial"/>
          <w:sz w:val="24"/>
          <w:szCs w:val="24"/>
        </w:rPr>
        <w:t>to plan and deliver improvements.</w:t>
      </w:r>
    </w:p>
    <w:p w14:paraId="1B1804D1" w14:textId="0142FA69" w:rsidR="002121A8" w:rsidRPr="00991CD0" w:rsidRDefault="00DE4392" w:rsidP="00747E55">
      <w:pPr>
        <w:pStyle w:val="Body"/>
        <w:numPr>
          <w:ilvl w:val="1"/>
          <w:numId w:val="1"/>
        </w:numPr>
        <w:ind w:left="709" w:hanging="709"/>
        <w:jc w:val="both"/>
        <w:rPr>
          <w:rFonts w:ascii="Arial" w:hAnsi="Arial" w:cs="Arial"/>
          <w:sz w:val="24"/>
          <w:szCs w:val="24"/>
        </w:rPr>
      </w:pPr>
      <w:r w:rsidRPr="00991CD0">
        <w:rPr>
          <w:rFonts w:ascii="Arial" w:hAnsi="Arial" w:cs="Arial"/>
          <w:sz w:val="24"/>
          <w:szCs w:val="24"/>
        </w:rPr>
        <w:t>In presenting this report, it should be highlighted that all leaders and all members of the workforce have a responsibility and a role to play</w:t>
      </w:r>
      <w:r w:rsidR="00EA4742">
        <w:rPr>
          <w:rFonts w:ascii="Arial" w:hAnsi="Arial" w:cs="Arial"/>
          <w:sz w:val="24"/>
          <w:szCs w:val="24"/>
        </w:rPr>
        <w:t xml:space="preserve">. Furthermore, </w:t>
      </w:r>
      <w:r w:rsidR="00AF13E7">
        <w:rPr>
          <w:rFonts w:ascii="Arial" w:hAnsi="Arial" w:cs="Arial"/>
          <w:sz w:val="24"/>
          <w:szCs w:val="24"/>
        </w:rPr>
        <w:lastRenderedPageBreak/>
        <w:t>leaders and the workforce</w:t>
      </w:r>
      <w:r w:rsidRPr="00991CD0">
        <w:rPr>
          <w:rFonts w:ascii="Arial" w:hAnsi="Arial" w:cs="Arial"/>
          <w:sz w:val="24"/>
          <w:szCs w:val="24"/>
        </w:rPr>
        <w:t xml:space="preserve"> are accountable for tackling racism and discrimination and promoting inclusion.</w:t>
      </w:r>
    </w:p>
    <w:p w14:paraId="037D8026" w14:textId="77777777" w:rsidR="00DE4392" w:rsidRPr="00991CD0" w:rsidRDefault="00DE4392" w:rsidP="00747E55">
      <w:pPr>
        <w:pStyle w:val="Body"/>
        <w:numPr>
          <w:ilvl w:val="1"/>
          <w:numId w:val="1"/>
        </w:numPr>
        <w:ind w:left="709" w:hanging="709"/>
        <w:jc w:val="both"/>
        <w:rPr>
          <w:rFonts w:ascii="Arial" w:hAnsi="Arial" w:cs="Arial"/>
          <w:sz w:val="24"/>
          <w:szCs w:val="24"/>
        </w:rPr>
      </w:pPr>
      <w:r w:rsidRPr="00991CD0">
        <w:rPr>
          <w:rFonts w:ascii="Arial" w:hAnsi="Arial" w:cs="Arial"/>
          <w:sz w:val="24"/>
          <w:szCs w:val="24"/>
        </w:rPr>
        <w:t xml:space="preserve">The CUH WRES </w:t>
      </w:r>
      <w:r w:rsidR="00AD54D4">
        <w:rPr>
          <w:rFonts w:ascii="Arial" w:hAnsi="Arial" w:cs="Arial"/>
          <w:sz w:val="24"/>
          <w:szCs w:val="24"/>
        </w:rPr>
        <w:t xml:space="preserve">plan and </w:t>
      </w:r>
      <w:r w:rsidRPr="00991CD0">
        <w:rPr>
          <w:rFonts w:ascii="Arial" w:hAnsi="Arial" w:cs="Arial"/>
          <w:sz w:val="24"/>
          <w:szCs w:val="24"/>
        </w:rPr>
        <w:t>anti-racism strategy is informed by</w:t>
      </w:r>
      <w:r w:rsidR="00AD54D4">
        <w:rPr>
          <w:rFonts w:ascii="Arial" w:hAnsi="Arial" w:cs="Arial"/>
          <w:sz w:val="24"/>
          <w:szCs w:val="24"/>
        </w:rPr>
        <w:t>:</w:t>
      </w:r>
      <w:r w:rsidRPr="00991CD0">
        <w:rPr>
          <w:rFonts w:ascii="Arial" w:hAnsi="Arial" w:cs="Arial"/>
          <w:sz w:val="24"/>
          <w:szCs w:val="24"/>
        </w:rPr>
        <w:t xml:space="preserve"> </w:t>
      </w:r>
    </w:p>
    <w:p w14:paraId="00A9EA74" w14:textId="77777777" w:rsidR="00DE4392" w:rsidRPr="00991CD0" w:rsidRDefault="00862F56" w:rsidP="00747E55">
      <w:pPr>
        <w:pStyle w:val="Body"/>
        <w:ind w:left="709"/>
        <w:jc w:val="both"/>
        <w:rPr>
          <w:rFonts w:ascii="Arial" w:hAnsi="Arial" w:cs="Arial"/>
          <w:sz w:val="24"/>
          <w:szCs w:val="24"/>
        </w:rPr>
      </w:pPr>
      <w:hyperlink r:id="rId14" w:history="1">
        <w:r w:rsidR="00DE4392" w:rsidRPr="00991CD0">
          <w:rPr>
            <w:rStyle w:val="Hyperlink"/>
            <w:rFonts w:ascii="Arial" w:hAnsi="Arial" w:cs="Arial"/>
            <w:sz w:val="24"/>
            <w:szCs w:val="24"/>
          </w:rPr>
          <w:t>Unison Eastern Anti-racism Charter</w:t>
        </w:r>
      </w:hyperlink>
      <w:r w:rsidR="00D233EE">
        <w:rPr>
          <w:rStyle w:val="Hyperlink"/>
          <w:rFonts w:ascii="Arial" w:hAnsi="Arial" w:cs="Arial"/>
          <w:sz w:val="24"/>
          <w:szCs w:val="24"/>
        </w:rPr>
        <w:t xml:space="preserve"> agreed by the management staff forum </w:t>
      </w:r>
      <w:r w:rsidR="00D177FD">
        <w:rPr>
          <w:rStyle w:val="Hyperlink"/>
          <w:rFonts w:ascii="Arial" w:hAnsi="Arial" w:cs="Arial"/>
          <w:sz w:val="24"/>
          <w:szCs w:val="24"/>
        </w:rPr>
        <w:t xml:space="preserve">and </w:t>
      </w:r>
      <w:r w:rsidR="00D177FD" w:rsidRPr="00991CD0">
        <w:rPr>
          <w:rFonts w:ascii="Arial" w:hAnsi="Arial" w:cs="Arial"/>
          <w:sz w:val="24"/>
          <w:szCs w:val="24"/>
        </w:rPr>
        <w:t>signed</w:t>
      </w:r>
      <w:r w:rsidR="00E10A7E">
        <w:rPr>
          <w:rFonts w:ascii="Arial" w:hAnsi="Arial" w:cs="Arial"/>
          <w:sz w:val="24"/>
          <w:szCs w:val="24"/>
        </w:rPr>
        <w:t xml:space="preserve"> by</w:t>
      </w:r>
      <w:r w:rsidR="00D233EE">
        <w:rPr>
          <w:rFonts w:ascii="Arial" w:hAnsi="Arial" w:cs="Arial"/>
          <w:sz w:val="24"/>
          <w:szCs w:val="24"/>
        </w:rPr>
        <w:t xml:space="preserve"> the Director of workforce on behalf of the Trust in</w:t>
      </w:r>
      <w:r w:rsidR="00E10A7E">
        <w:rPr>
          <w:rFonts w:ascii="Arial" w:hAnsi="Arial" w:cs="Arial"/>
          <w:sz w:val="24"/>
          <w:szCs w:val="24"/>
        </w:rPr>
        <w:t xml:space="preserve"> </w:t>
      </w:r>
      <w:r w:rsidR="00DE4392" w:rsidRPr="00991CD0">
        <w:rPr>
          <w:rFonts w:ascii="Arial" w:hAnsi="Arial" w:cs="Arial"/>
          <w:sz w:val="24"/>
          <w:szCs w:val="24"/>
        </w:rPr>
        <w:t>2022.</w:t>
      </w:r>
      <w:r w:rsidR="00DE4392" w:rsidRPr="00991CD0">
        <w:rPr>
          <w:sz w:val="24"/>
          <w:szCs w:val="24"/>
        </w:rPr>
        <w:t xml:space="preserve"> </w:t>
      </w:r>
      <w:r w:rsidR="00DE4392" w:rsidRPr="00991CD0">
        <w:rPr>
          <w:rFonts w:ascii="Arial" w:hAnsi="Arial" w:cs="Arial"/>
          <w:sz w:val="24"/>
          <w:szCs w:val="24"/>
        </w:rPr>
        <w:t>Th</w:t>
      </w:r>
      <w:r w:rsidR="00915719">
        <w:rPr>
          <w:rFonts w:ascii="Arial" w:hAnsi="Arial" w:cs="Arial"/>
          <w:sz w:val="24"/>
          <w:szCs w:val="24"/>
        </w:rPr>
        <w:t>e charter</w:t>
      </w:r>
      <w:r w:rsidR="00DE4392" w:rsidRPr="00991CD0">
        <w:rPr>
          <w:rFonts w:ascii="Arial" w:hAnsi="Arial" w:cs="Arial"/>
          <w:sz w:val="24"/>
          <w:szCs w:val="24"/>
        </w:rPr>
        <w:t xml:space="preserve"> outlines various pledges under the themes of </w:t>
      </w:r>
      <w:r w:rsidR="00D177FD">
        <w:rPr>
          <w:rFonts w:ascii="Arial" w:hAnsi="Arial" w:cs="Arial"/>
          <w:sz w:val="24"/>
          <w:szCs w:val="24"/>
        </w:rPr>
        <w:t>l</w:t>
      </w:r>
      <w:r w:rsidR="00DE4392" w:rsidRPr="00991CD0">
        <w:rPr>
          <w:rFonts w:ascii="Arial" w:hAnsi="Arial" w:cs="Arial"/>
          <w:sz w:val="24"/>
          <w:szCs w:val="24"/>
        </w:rPr>
        <w:t xml:space="preserve">eadership, </w:t>
      </w:r>
      <w:r w:rsidR="00D177FD">
        <w:rPr>
          <w:rFonts w:ascii="Arial" w:hAnsi="Arial" w:cs="Arial"/>
          <w:sz w:val="24"/>
          <w:szCs w:val="24"/>
        </w:rPr>
        <w:t>p</w:t>
      </w:r>
      <w:r w:rsidR="00DE4392" w:rsidRPr="00991CD0">
        <w:rPr>
          <w:rFonts w:ascii="Arial" w:hAnsi="Arial" w:cs="Arial"/>
          <w:sz w:val="24"/>
          <w:szCs w:val="24"/>
        </w:rPr>
        <w:t xml:space="preserve">rocess and </w:t>
      </w:r>
      <w:r w:rsidR="00D177FD">
        <w:rPr>
          <w:rFonts w:ascii="Arial" w:hAnsi="Arial" w:cs="Arial"/>
          <w:sz w:val="24"/>
          <w:szCs w:val="24"/>
        </w:rPr>
        <w:t>a</w:t>
      </w:r>
      <w:r w:rsidR="00DE4392" w:rsidRPr="00991CD0">
        <w:rPr>
          <w:rFonts w:ascii="Arial" w:hAnsi="Arial" w:cs="Arial"/>
          <w:sz w:val="24"/>
          <w:szCs w:val="24"/>
        </w:rPr>
        <w:t>udit</w:t>
      </w:r>
      <w:r w:rsidR="00D177FD">
        <w:rPr>
          <w:rFonts w:ascii="Arial" w:hAnsi="Arial" w:cs="Arial"/>
          <w:sz w:val="24"/>
          <w:szCs w:val="24"/>
        </w:rPr>
        <w:t>.</w:t>
      </w:r>
    </w:p>
    <w:p w14:paraId="119423E8" w14:textId="77777777" w:rsidR="00DE4392" w:rsidRDefault="00862F56" w:rsidP="00747E55">
      <w:pPr>
        <w:pStyle w:val="Body"/>
        <w:ind w:left="709"/>
        <w:jc w:val="both"/>
        <w:rPr>
          <w:rFonts w:ascii="Arial" w:hAnsi="Arial" w:cs="Arial"/>
          <w:sz w:val="24"/>
          <w:szCs w:val="24"/>
        </w:rPr>
      </w:pPr>
      <w:hyperlink r:id="rId15" w:history="1">
        <w:r w:rsidR="00793F8A" w:rsidRPr="00991CD0">
          <w:rPr>
            <w:rStyle w:val="Hyperlink"/>
            <w:rFonts w:ascii="Arial" w:hAnsi="Arial" w:cs="Arial"/>
            <w:sz w:val="24"/>
            <w:szCs w:val="24"/>
          </w:rPr>
          <w:t xml:space="preserve">NHS England </w:t>
        </w:r>
        <w:r w:rsidR="00DE4392" w:rsidRPr="00991CD0">
          <w:rPr>
            <w:rStyle w:val="Hyperlink"/>
            <w:rFonts w:ascii="Arial" w:hAnsi="Arial" w:cs="Arial"/>
            <w:sz w:val="24"/>
            <w:szCs w:val="24"/>
          </w:rPr>
          <w:t>East of England Antiracism strategy</w:t>
        </w:r>
      </w:hyperlink>
      <w:r w:rsidR="00DE4392" w:rsidRPr="00991CD0">
        <w:rPr>
          <w:rFonts w:ascii="Arial" w:hAnsi="Arial" w:cs="Arial"/>
          <w:sz w:val="24"/>
          <w:szCs w:val="24"/>
        </w:rPr>
        <w:t xml:space="preserve"> </w:t>
      </w:r>
      <w:r w:rsidR="00793F8A" w:rsidRPr="00991CD0">
        <w:rPr>
          <w:rFonts w:ascii="Arial" w:hAnsi="Arial" w:cs="Arial"/>
          <w:sz w:val="24"/>
          <w:szCs w:val="24"/>
        </w:rPr>
        <w:t>2021 to address three areas of focus</w:t>
      </w:r>
      <w:r w:rsidR="00991CD0" w:rsidRPr="00991CD0">
        <w:rPr>
          <w:rFonts w:ascii="Arial" w:hAnsi="Arial" w:cs="Arial"/>
          <w:sz w:val="24"/>
          <w:szCs w:val="24"/>
        </w:rPr>
        <w:t>:</w:t>
      </w:r>
      <w:r w:rsidR="00793F8A" w:rsidRPr="00991CD0">
        <w:rPr>
          <w:rFonts w:ascii="Arial" w:hAnsi="Arial" w:cs="Arial"/>
          <w:sz w:val="24"/>
          <w:szCs w:val="24"/>
        </w:rPr>
        <w:t xml:space="preserve"> leadership and management; career progression </w:t>
      </w:r>
      <w:r w:rsidR="00991CD0" w:rsidRPr="00991CD0">
        <w:rPr>
          <w:rFonts w:ascii="Arial" w:hAnsi="Arial" w:cs="Arial"/>
          <w:sz w:val="24"/>
          <w:szCs w:val="24"/>
        </w:rPr>
        <w:t xml:space="preserve">and talent management </w:t>
      </w:r>
      <w:r w:rsidR="00B87F4B">
        <w:rPr>
          <w:rFonts w:ascii="Arial" w:hAnsi="Arial" w:cs="Arial"/>
          <w:sz w:val="24"/>
          <w:szCs w:val="24"/>
        </w:rPr>
        <w:t>as well as</w:t>
      </w:r>
      <w:r w:rsidR="00824161">
        <w:rPr>
          <w:rFonts w:ascii="Arial" w:hAnsi="Arial" w:cs="Arial"/>
          <w:sz w:val="24"/>
          <w:szCs w:val="24"/>
        </w:rPr>
        <w:t xml:space="preserve"> </w:t>
      </w:r>
      <w:r w:rsidR="00793F8A" w:rsidRPr="00991CD0">
        <w:rPr>
          <w:rFonts w:ascii="Arial" w:hAnsi="Arial" w:cs="Arial"/>
          <w:sz w:val="24"/>
          <w:szCs w:val="24"/>
        </w:rPr>
        <w:t xml:space="preserve">tackling racial harassment and </w:t>
      </w:r>
      <w:r w:rsidR="00D177FD" w:rsidRPr="00991CD0">
        <w:rPr>
          <w:rFonts w:ascii="Arial" w:hAnsi="Arial" w:cs="Arial"/>
          <w:sz w:val="24"/>
          <w:szCs w:val="24"/>
        </w:rPr>
        <w:t>abuse.</w:t>
      </w:r>
      <w:r w:rsidR="00793F8A" w:rsidRPr="00991CD0">
        <w:rPr>
          <w:rFonts w:ascii="Arial" w:hAnsi="Arial" w:cs="Arial"/>
          <w:sz w:val="24"/>
          <w:szCs w:val="24"/>
        </w:rPr>
        <w:t xml:space="preserve"> </w:t>
      </w:r>
    </w:p>
    <w:p w14:paraId="7B3244DC" w14:textId="77777777" w:rsidR="00793F8A" w:rsidRPr="00991CD0" w:rsidRDefault="00862F56" w:rsidP="00747E55">
      <w:pPr>
        <w:pStyle w:val="Body"/>
        <w:ind w:left="709"/>
        <w:jc w:val="both"/>
        <w:rPr>
          <w:rFonts w:ascii="Arial" w:hAnsi="Arial" w:cs="Arial"/>
          <w:sz w:val="24"/>
          <w:szCs w:val="24"/>
        </w:rPr>
      </w:pPr>
      <w:hyperlink r:id="rId16" w:history="1">
        <w:r w:rsidR="00793F8A" w:rsidRPr="00991CD0">
          <w:rPr>
            <w:rStyle w:val="Hyperlink"/>
            <w:rFonts w:ascii="Arial" w:hAnsi="Arial" w:cs="Arial"/>
            <w:sz w:val="24"/>
            <w:szCs w:val="24"/>
          </w:rPr>
          <w:t>NHS Equality Diversity and Improvement plan</w:t>
        </w:r>
      </w:hyperlink>
      <w:r w:rsidR="00793F8A" w:rsidRPr="00991CD0">
        <w:rPr>
          <w:rFonts w:ascii="Arial" w:hAnsi="Arial" w:cs="Arial"/>
          <w:sz w:val="24"/>
          <w:szCs w:val="24"/>
        </w:rPr>
        <w:t xml:space="preserve"> published June 2023</w:t>
      </w:r>
      <w:r w:rsidR="00B87F4B">
        <w:rPr>
          <w:rFonts w:ascii="Arial" w:hAnsi="Arial" w:cs="Arial"/>
          <w:sz w:val="24"/>
          <w:szCs w:val="24"/>
        </w:rPr>
        <w:t>.</w:t>
      </w:r>
      <w:r w:rsidR="00991CD0" w:rsidRPr="00991CD0">
        <w:rPr>
          <w:rFonts w:ascii="Arial" w:hAnsi="Arial" w:cs="Arial"/>
          <w:sz w:val="24"/>
          <w:szCs w:val="24"/>
        </w:rPr>
        <w:t xml:space="preserve"> This plan prioritises the following six high impact actions to address the </w:t>
      </w:r>
      <w:r w:rsidR="00D177FD" w:rsidRPr="00991CD0">
        <w:rPr>
          <w:rFonts w:ascii="Arial" w:hAnsi="Arial" w:cs="Arial"/>
          <w:sz w:val="24"/>
          <w:szCs w:val="24"/>
        </w:rPr>
        <w:t>widely known</w:t>
      </w:r>
      <w:r w:rsidR="00991CD0" w:rsidRPr="00991CD0">
        <w:rPr>
          <w:rFonts w:ascii="Arial" w:hAnsi="Arial" w:cs="Arial"/>
          <w:sz w:val="24"/>
          <w:szCs w:val="24"/>
        </w:rPr>
        <w:t xml:space="preserve"> intersectional impacts of discrimination and bias</w:t>
      </w:r>
      <w:r w:rsidR="001B0AF6">
        <w:rPr>
          <w:rFonts w:ascii="Arial" w:hAnsi="Arial" w:cs="Arial"/>
          <w:sz w:val="24"/>
          <w:szCs w:val="24"/>
        </w:rPr>
        <w:t>.  See appendix 5.</w:t>
      </w:r>
    </w:p>
    <w:p w14:paraId="52889F7F" w14:textId="77777777" w:rsidR="00BD2595" w:rsidRPr="00BD2595" w:rsidRDefault="00AD54D4" w:rsidP="00747E55">
      <w:pPr>
        <w:pStyle w:val="Body"/>
        <w:numPr>
          <w:ilvl w:val="0"/>
          <w:numId w:val="1"/>
        </w:numPr>
        <w:ind w:left="709" w:hanging="709"/>
        <w:jc w:val="both"/>
        <w:rPr>
          <w:rFonts w:ascii="Arial" w:hAnsi="Arial" w:cs="Arial"/>
          <w:b/>
          <w:sz w:val="25"/>
          <w:szCs w:val="25"/>
        </w:rPr>
      </w:pPr>
      <w:r>
        <w:rPr>
          <w:rFonts w:ascii="Arial" w:hAnsi="Arial" w:cs="Arial"/>
          <w:b/>
          <w:sz w:val="25"/>
          <w:szCs w:val="25"/>
        </w:rPr>
        <w:t>2023 WRES Data set</w:t>
      </w:r>
      <w:r w:rsidR="005B3609">
        <w:rPr>
          <w:rFonts w:ascii="Arial" w:hAnsi="Arial" w:cs="Arial"/>
          <w:b/>
          <w:sz w:val="25"/>
          <w:szCs w:val="25"/>
        </w:rPr>
        <w:t xml:space="preserve"> </w:t>
      </w:r>
      <w:r w:rsidR="005B3609" w:rsidRPr="003B313B">
        <w:rPr>
          <w:rFonts w:ascii="Arial" w:hAnsi="Arial" w:cs="Arial"/>
          <w:sz w:val="25"/>
          <w:szCs w:val="25"/>
        </w:rPr>
        <w:t xml:space="preserve">(see spreadsheet attached </w:t>
      </w:r>
      <w:r w:rsidR="005B3609" w:rsidRPr="003B313B">
        <w:rPr>
          <w:rFonts w:ascii="Arial" w:hAnsi="Arial" w:cs="Arial"/>
          <w:i/>
          <w:sz w:val="25"/>
          <w:szCs w:val="25"/>
        </w:rPr>
        <w:t xml:space="preserve">appendix </w:t>
      </w:r>
      <w:r w:rsidR="003B313B" w:rsidRPr="003B313B">
        <w:rPr>
          <w:rFonts w:ascii="Arial" w:hAnsi="Arial" w:cs="Arial"/>
          <w:i/>
          <w:sz w:val="25"/>
          <w:szCs w:val="25"/>
        </w:rPr>
        <w:t>2</w:t>
      </w:r>
      <w:r w:rsidR="005B3609" w:rsidRPr="003B313B">
        <w:rPr>
          <w:rFonts w:ascii="Arial" w:hAnsi="Arial" w:cs="Arial"/>
          <w:sz w:val="25"/>
          <w:szCs w:val="25"/>
        </w:rPr>
        <w:t>)</w:t>
      </w:r>
    </w:p>
    <w:p w14:paraId="5E5BBF0D" w14:textId="77777777" w:rsidR="00213676" w:rsidRPr="007577B1" w:rsidRDefault="00AD54D4" w:rsidP="00747E55">
      <w:pPr>
        <w:pStyle w:val="Body"/>
        <w:numPr>
          <w:ilvl w:val="1"/>
          <w:numId w:val="1"/>
        </w:numPr>
        <w:ind w:left="709" w:hanging="709"/>
        <w:jc w:val="both"/>
        <w:rPr>
          <w:rFonts w:ascii="Arial" w:hAnsi="Arial" w:cs="Arial"/>
          <w:sz w:val="24"/>
          <w:szCs w:val="24"/>
        </w:rPr>
      </w:pPr>
      <w:r w:rsidRPr="007577B1">
        <w:rPr>
          <w:rFonts w:ascii="Arial" w:hAnsi="Arial" w:cs="Arial"/>
          <w:sz w:val="24"/>
          <w:szCs w:val="24"/>
        </w:rPr>
        <w:t xml:space="preserve">The WRES indicators for the Trust’s 9th WRES data report to NHS England were submitted </w:t>
      </w:r>
      <w:r w:rsidR="00DF5E2D" w:rsidRPr="007577B1">
        <w:rPr>
          <w:rFonts w:ascii="Arial" w:hAnsi="Arial" w:cs="Arial"/>
          <w:sz w:val="24"/>
          <w:szCs w:val="24"/>
        </w:rPr>
        <w:t xml:space="preserve">in </w:t>
      </w:r>
      <w:r w:rsidRPr="007577B1">
        <w:rPr>
          <w:rFonts w:ascii="Arial" w:hAnsi="Arial" w:cs="Arial"/>
          <w:sz w:val="24"/>
          <w:szCs w:val="24"/>
        </w:rPr>
        <w:t>May 2023. In summary the Trust has</w:t>
      </w:r>
      <w:r w:rsidR="00AE1CCA" w:rsidRPr="007577B1">
        <w:rPr>
          <w:rFonts w:ascii="Arial" w:hAnsi="Arial" w:cs="Arial"/>
          <w:sz w:val="24"/>
          <w:szCs w:val="24"/>
        </w:rPr>
        <w:t>:</w:t>
      </w:r>
    </w:p>
    <w:p w14:paraId="00BD2F7E" w14:textId="77777777" w:rsidR="00213676" w:rsidRPr="007577B1" w:rsidRDefault="00D177FD" w:rsidP="00747E55">
      <w:pPr>
        <w:pStyle w:val="Body"/>
        <w:numPr>
          <w:ilvl w:val="0"/>
          <w:numId w:val="19"/>
        </w:numPr>
        <w:ind w:left="1134" w:hanging="425"/>
        <w:jc w:val="both"/>
        <w:rPr>
          <w:rFonts w:ascii="Arial" w:hAnsi="Arial" w:cs="Arial"/>
          <w:sz w:val="24"/>
          <w:szCs w:val="24"/>
        </w:rPr>
      </w:pPr>
      <w:r>
        <w:rPr>
          <w:rFonts w:ascii="Arial" w:hAnsi="Arial" w:cs="Arial"/>
          <w:sz w:val="24"/>
          <w:szCs w:val="24"/>
        </w:rPr>
        <w:t>I</w:t>
      </w:r>
      <w:r w:rsidR="00923392" w:rsidRPr="007577B1">
        <w:rPr>
          <w:rFonts w:ascii="Arial" w:hAnsi="Arial" w:cs="Arial"/>
          <w:sz w:val="24"/>
          <w:szCs w:val="24"/>
        </w:rPr>
        <w:t xml:space="preserve">mproved in </w:t>
      </w:r>
      <w:r w:rsidR="007577B1">
        <w:rPr>
          <w:rFonts w:ascii="Arial" w:hAnsi="Arial" w:cs="Arial"/>
          <w:sz w:val="24"/>
          <w:szCs w:val="24"/>
        </w:rPr>
        <w:t>two</w:t>
      </w:r>
      <w:r w:rsidR="00AD5128" w:rsidRPr="007577B1">
        <w:rPr>
          <w:rFonts w:ascii="Arial" w:hAnsi="Arial" w:cs="Arial"/>
          <w:sz w:val="24"/>
          <w:szCs w:val="24"/>
        </w:rPr>
        <w:t xml:space="preserve"> of the nine indicators in the last year</w:t>
      </w:r>
      <w:r w:rsidR="00213676" w:rsidRPr="007577B1">
        <w:rPr>
          <w:rFonts w:ascii="Arial" w:hAnsi="Arial" w:cs="Arial"/>
          <w:sz w:val="24"/>
          <w:szCs w:val="24"/>
        </w:rPr>
        <w:t xml:space="preserve"> namely:</w:t>
      </w:r>
    </w:p>
    <w:p w14:paraId="620FB817" w14:textId="19AD551B" w:rsidR="00626D4F" w:rsidRDefault="005B3609" w:rsidP="00747E55">
      <w:pPr>
        <w:pStyle w:val="Body"/>
        <w:ind w:left="1134"/>
        <w:jc w:val="both"/>
        <w:rPr>
          <w:rFonts w:ascii="Arial" w:hAnsi="Arial" w:cs="Arial"/>
          <w:sz w:val="24"/>
          <w:szCs w:val="24"/>
        </w:rPr>
      </w:pPr>
      <w:r w:rsidRPr="007577B1">
        <w:rPr>
          <w:rFonts w:ascii="Arial" w:hAnsi="Arial" w:cs="Arial"/>
          <w:sz w:val="24"/>
          <w:szCs w:val="24"/>
        </w:rPr>
        <w:t>WRES In</w:t>
      </w:r>
      <w:r w:rsidR="000B5DB0" w:rsidRPr="007577B1">
        <w:rPr>
          <w:rFonts w:ascii="Arial" w:hAnsi="Arial" w:cs="Arial"/>
          <w:sz w:val="24"/>
          <w:szCs w:val="24"/>
        </w:rPr>
        <w:t>dicator 1</w:t>
      </w:r>
      <w:r w:rsidR="00626D4F">
        <w:rPr>
          <w:rFonts w:ascii="Arial" w:hAnsi="Arial" w:cs="Arial"/>
          <w:sz w:val="24"/>
          <w:szCs w:val="24"/>
        </w:rPr>
        <w:t xml:space="preserve">, </w:t>
      </w:r>
      <w:r w:rsidRPr="007F0166">
        <w:rPr>
          <w:rFonts w:ascii="Arial" w:hAnsi="Arial" w:cs="Arial"/>
          <w:sz w:val="24"/>
          <w:szCs w:val="24"/>
        </w:rPr>
        <w:t>Staff profile by pay band</w:t>
      </w:r>
      <w:r w:rsidR="00626D4F">
        <w:rPr>
          <w:rFonts w:ascii="Arial" w:hAnsi="Arial" w:cs="Arial"/>
          <w:sz w:val="24"/>
          <w:szCs w:val="24"/>
        </w:rPr>
        <w:t xml:space="preserve">.  </w:t>
      </w:r>
      <w:r w:rsidR="000B5DB0" w:rsidRPr="007F0166">
        <w:rPr>
          <w:rFonts w:ascii="Arial" w:hAnsi="Arial" w:cs="Arial"/>
          <w:sz w:val="24"/>
          <w:szCs w:val="24"/>
        </w:rPr>
        <w:t xml:space="preserve"> </w:t>
      </w:r>
      <w:r w:rsidR="00626D4F">
        <w:rPr>
          <w:rFonts w:ascii="Arial" w:hAnsi="Arial" w:cs="Arial"/>
          <w:sz w:val="24"/>
          <w:szCs w:val="24"/>
        </w:rPr>
        <w:t xml:space="preserve">There has been </w:t>
      </w:r>
      <w:r w:rsidR="000B5DB0" w:rsidRPr="007F0166">
        <w:rPr>
          <w:rFonts w:ascii="Arial" w:hAnsi="Arial" w:cs="Arial"/>
          <w:sz w:val="24"/>
          <w:szCs w:val="24"/>
        </w:rPr>
        <w:t>appointment</w:t>
      </w:r>
      <w:r w:rsidR="00626D4F">
        <w:rPr>
          <w:rFonts w:ascii="Arial" w:hAnsi="Arial" w:cs="Arial"/>
          <w:sz w:val="24"/>
          <w:szCs w:val="24"/>
        </w:rPr>
        <w:t>s</w:t>
      </w:r>
      <w:r w:rsidR="000B5DB0" w:rsidRPr="007F0166">
        <w:rPr>
          <w:rFonts w:ascii="Arial" w:hAnsi="Arial" w:cs="Arial"/>
          <w:sz w:val="24"/>
          <w:szCs w:val="24"/>
        </w:rPr>
        <w:t xml:space="preserve"> of BME staff into more senior non-clinical roles</w:t>
      </w:r>
      <w:r w:rsidR="00441091" w:rsidRPr="007F0166">
        <w:rPr>
          <w:rFonts w:ascii="Arial" w:hAnsi="Arial" w:cs="Arial"/>
          <w:sz w:val="24"/>
          <w:szCs w:val="24"/>
        </w:rPr>
        <w:t>.</w:t>
      </w:r>
      <w:r w:rsidRPr="007F0166">
        <w:rPr>
          <w:rFonts w:ascii="Arial" w:hAnsi="Arial" w:cs="Arial"/>
          <w:sz w:val="24"/>
          <w:szCs w:val="24"/>
        </w:rPr>
        <w:t xml:space="preserve"> </w:t>
      </w:r>
      <w:r w:rsidR="00441091" w:rsidRPr="007F0166">
        <w:rPr>
          <w:rFonts w:ascii="Arial" w:hAnsi="Arial" w:cs="Arial"/>
          <w:sz w:val="24"/>
          <w:szCs w:val="24"/>
        </w:rPr>
        <w:t>However,</w:t>
      </w:r>
      <w:r w:rsidRPr="007F0166">
        <w:rPr>
          <w:rFonts w:ascii="Arial" w:hAnsi="Arial" w:cs="Arial"/>
          <w:sz w:val="24"/>
          <w:szCs w:val="24"/>
        </w:rPr>
        <w:t xml:space="preserve"> </w:t>
      </w:r>
      <w:r w:rsidR="00923392" w:rsidRPr="007F0166">
        <w:rPr>
          <w:rFonts w:ascii="Arial" w:hAnsi="Arial" w:cs="Arial"/>
          <w:sz w:val="24"/>
          <w:szCs w:val="24"/>
        </w:rPr>
        <w:t xml:space="preserve">it is important to note that </w:t>
      </w:r>
      <w:r w:rsidRPr="007F0166">
        <w:rPr>
          <w:rFonts w:ascii="Arial" w:hAnsi="Arial" w:cs="Arial"/>
          <w:sz w:val="24"/>
          <w:szCs w:val="24"/>
        </w:rPr>
        <w:t xml:space="preserve">BME staff in clinical roles </w:t>
      </w:r>
      <w:r w:rsidR="00923392" w:rsidRPr="007F0166">
        <w:rPr>
          <w:rFonts w:ascii="Arial" w:hAnsi="Arial" w:cs="Arial"/>
          <w:sz w:val="24"/>
          <w:szCs w:val="24"/>
        </w:rPr>
        <w:t xml:space="preserve">are </w:t>
      </w:r>
      <w:r w:rsidRPr="007F0166">
        <w:rPr>
          <w:rFonts w:ascii="Arial" w:hAnsi="Arial" w:cs="Arial"/>
          <w:sz w:val="24"/>
          <w:szCs w:val="24"/>
        </w:rPr>
        <w:t>still less likely to be in band 6 and above</w:t>
      </w:r>
      <w:r w:rsidR="000B5DB0" w:rsidRPr="007F0166">
        <w:rPr>
          <w:rFonts w:ascii="Arial" w:hAnsi="Arial" w:cs="Arial"/>
          <w:sz w:val="24"/>
          <w:szCs w:val="24"/>
        </w:rPr>
        <w:t xml:space="preserve">. </w:t>
      </w:r>
    </w:p>
    <w:p w14:paraId="0E04E80E" w14:textId="4A8F02D3" w:rsidR="005B3609" w:rsidRPr="00626D4F" w:rsidRDefault="005B3609" w:rsidP="00747E55">
      <w:pPr>
        <w:pStyle w:val="Body"/>
        <w:ind w:left="1134"/>
        <w:jc w:val="both"/>
        <w:rPr>
          <w:rFonts w:ascii="Arial" w:hAnsi="Arial" w:cs="Arial"/>
          <w:sz w:val="24"/>
          <w:szCs w:val="24"/>
        </w:rPr>
      </w:pPr>
      <w:r>
        <w:rPr>
          <w:rFonts w:ascii="Arial" w:hAnsi="Arial" w:cs="Arial"/>
          <w:sz w:val="25"/>
          <w:szCs w:val="25"/>
        </w:rPr>
        <w:t>WRES Indicator 2</w:t>
      </w:r>
      <w:r w:rsidR="00626D4F">
        <w:rPr>
          <w:rFonts w:ascii="Arial" w:hAnsi="Arial" w:cs="Arial"/>
          <w:sz w:val="25"/>
          <w:szCs w:val="25"/>
        </w:rPr>
        <w:t>,</w:t>
      </w:r>
      <w:r>
        <w:rPr>
          <w:rFonts w:ascii="Arial" w:hAnsi="Arial" w:cs="Arial"/>
          <w:sz w:val="25"/>
          <w:szCs w:val="25"/>
        </w:rPr>
        <w:t xml:space="preserve"> Appointment rate after shortlisting</w:t>
      </w:r>
      <w:r w:rsidR="00626D4F">
        <w:rPr>
          <w:rFonts w:ascii="Arial" w:hAnsi="Arial" w:cs="Arial"/>
          <w:sz w:val="25"/>
          <w:szCs w:val="25"/>
        </w:rPr>
        <w:t xml:space="preserve">.  </w:t>
      </w:r>
      <w:r>
        <w:rPr>
          <w:rFonts w:ascii="Arial" w:hAnsi="Arial" w:cs="Arial"/>
          <w:sz w:val="25"/>
          <w:szCs w:val="25"/>
        </w:rPr>
        <w:t>White staff now 1.58 x more likely</w:t>
      </w:r>
      <w:r w:rsidR="00D335EB">
        <w:rPr>
          <w:rFonts w:ascii="Arial" w:hAnsi="Arial" w:cs="Arial"/>
          <w:sz w:val="25"/>
          <w:szCs w:val="25"/>
        </w:rPr>
        <w:t xml:space="preserve"> than BME staff</w:t>
      </w:r>
      <w:r>
        <w:rPr>
          <w:rFonts w:ascii="Arial" w:hAnsi="Arial" w:cs="Arial"/>
          <w:sz w:val="25"/>
          <w:szCs w:val="25"/>
        </w:rPr>
        <w:t xml:space="preserve"> to be appointed (</w:t>
      </w:r>
      <w:r w:rsidR="000B5DB0">
        <w:rPr>
          <w:rFonts w:ascii="Arial" w:hAnsi="Arial" w:cs="Arial"/>
          <w:sz w:val="25"/>
          <w:szCs w:val="25"/>
        </w:rPr>
        <w:t>compared to 1.754 x more likely in the previous year</w:t>
      </w:r>
      <w:r w:rsidR="00D335EB">
        <w:rPr>
          <w:rFonts w:ascii="Arial" w:hAnsi="Arial" w:cs="Arial"/>
          <w:sz w:val="25"/>
          <w:szCs w:val="25"/>
        </w:rPr>
        <w:t>)</w:t>
      </w:r>
    </w:p>
    <w:p w14:paraId="6D470D71" w14:textId="57FD19CB" w:rsidR="00213676" w:rsidRDefault="00C20A75" w:rsidP="00747E55">
      <w:pPr>
        <w:pStyle w:val="Body"/>
        <w:numPr>
          <w:ilvl w:val="0"/>
          <w:numId w:val="20"/>
        </w:numPr>
        <w:ind w:left="1134" w:hanging="425"/>
        <w:jc w:val="both"/>
        <w:rPr>
          <w:rFonts w:ascii="Arial" w:hAnsi="Arial" w:cs="Arial"/>
          <w:sz w:val="25"/>
          <w:szCs w:val="25"/>
        </w:rPr>
      </w:pPr>
      <w:r>
        <w:rPr>
          <w:rFonts w:ascii="Arial" w:hAnsi="Arial" w:cs="Arial"/>
          <w:sz w:val="25"/>
          <w:szCs w:val="25"/>
        </w:rPr>
        <w:t>Maintained our position for 3</w:t>
      </w:r>
      <w:r w:rsidR="00213676">
        <w:rPr>
          <w:rFonts w:ascii="Arial" w:hAnsi="Arial" w:cs="Arial"/>
          <w:sz w:val="25"/>
          <w:szCs w:val="25"/>
        </w:rPr>
        <w:t xml:space="preserve"> indicators: </w:t>
      </w:r>
    </w:p>
    <w:p w14:paraId="78E7F70D" w14:textId="77777777" w:rsidR="00626D4F" w:rsidRDefault="00C20A75" w:rsidP="00747E55">
      <w:pPr>
        <w:pStyle w:val="Body"/>
        <w:ind w:left="1134"/>
        <w:jc w:val="both"/>
        <w:rPr>
          <w:rFonts w:ascii="Arial" w:hAnsi="Arial" w:cs="Arial"/>
          <w:sz w:val="25"/>
          <w:szCs w:val="25"/>
        </w:rPr>
      </w:pPr>
      <w:r w:rsidRPr="00C20A75">
        <w:rPr>
          <w:rFonts w:ascii="Arial" w:hAnsi="Arial" w:cs="Arial"/>
          <w:sz w:val="25"/>
          <w:szCs w:val="25"/>
        </w:rPr>
        <w:t>WRES Indicator 3</w:t>
      </w:r>
      <w:r w:rsidR="00626D4F">
        <w:rPr>
          <w:rFonts w:ascii="Arial" w:hAnsi="Arial" w:cs="Arial"/>
          <w:sz w:val="25"/>
          <w:szCs w:val="25"/>
        </w:rPr>
        <w:t>,</w:t>
      </w:r>
      <w:r w:rsidRPr="00C20A75">
        <w:rPr>
          <w:rFonts w:ascii="Arial" w:hAnsi="Arial" w:cs="Arial"/>
          <w:sz w:val="25"/>
          <w:szCs w:val="25"/>
        </w:rPr>
        <w:t xml:space="preserve"> White staff more likely to enter formal disciplinary investigation</w:t>
      </w:r>
      <w:r w:rsidR="00626D4F">
        <w:rPr>
          <w:rFonts w:ascii="Arial" w:hAnsi="Arial" w:cs="Arial"/>
          <w:sz w:val="25"/>
          <w:szCs w:val="25"/>
        </w:rPr>
        <w:t>.</w:t>
      </w:r>
      <w:r w:rsidRPr="00C20A75">
        <w:rPr>
          <w:rFonts w:ascii="Arial" w:hAnsi="Arial" w:cs="Arial"/>
          <w:sz w:val="25"/>
          <w:szCs w:val="25"/>
        </w:rPr>
        <w:t xml:space="preserve"> </w:t>
      </w:r>
      <w:r w:rsidR="00626D4F">
        <w:rPr>
          <w:rFonts w:ascii="Arial" w:hAnsi="Arial" w:cs="Arial"/>
          <w:sz w:val="25"/>
          <w:szCs w:val="25"/>
        </w:rPr>
        <w:t xml:space="preserve"> </w:t>
      </w:r>
      <w:r w:rsidRPr="00C20A75">
        <w:rPr>
          <w:rFonts w:ascii="Arial" w:hAnsi="Arial" w:cs="Arial"/>
          <w:sz w:val="25"/>
          <w:szCs w:val="25"/>
        </w:rPr>
        <w:t>BME 0.52 less likely than White staff</w:t>
      </w:r>
      <w:r>
        <w:rPr>
          <w:rFonts w:ascii="Arial" w:hAnsi="Arial" w:cs="Arial"/>
          <w:sz w:val="25"/>
          <w:szCs w:val="25"/>
        </w:rPr>
        <w:t>. This is the same ratio as last year’s data set submission in 2022.</w:t>
      </w:r>
    </w:p>
    <w:p w14:paraId="6B5997CD" w14:textId="77777777" w:rsidR="00626D4F" w:rsidRDefault="000B5DB0" w:rsidP="00747E55">
      <w:pPr>
        <w:pStyle w:val="Body"/>
        <w:ind w:left="1134"/>
        <w:jc w:val="both"/>
        <w:rPr>
          <w:rFonts w:ascii="Arial" w:hAnsi="Arial" w:cs="Arial"/>
          <w:sz w:val="25"/>
          <w:szCs w:val="25"/>
        </w:rPr>
      </w:pPr>
      <w:r>
        <w:rPr>
          <w:rFonts w:ascii="Arial" w:hAnsi="Arial" w:cs="Arial"/>
          <w:sz w:val="25"/>
          <w:szCs w:val="25"/>
        </w:rPr>
        <w:t>WRES indicator 4</w:t>
      </w:r>
      <w:r w:rsidR="00626D4F">
        <w:rPr>
          <w:rFonts w:ascii="Arial" w:hAnsi="Arial" w:cs="Arial"/>
          <w:sz w:val="25"/>
          <w:szCs w:val="25"/>
        </w:rPr>
        <w:t>,</w:t>
      </w:r>
      <w:r>
        <w:rPr>
          <w:rFonts w:ascii="Arial" w:hAnsi="Arial" w:cs="Arial"/>
          <w:sz w:val="25"/>
          <w:szCs w:val="25"/>
        </w:rPr>
        <w:t xml:space="preserve"> </w:t>
      </w:r>
      <w:r w:rsidR="003B313B">
        <w:rPr>
          <w:rFonts w:ascii="Arial" w:hAnsi="Arial" w:cs="Arial"/>
          <w:sz w:val="25"/>
          <w:szCs w:val="25"/>
        </w:rPr>
        <w:t xml:space="preserve">there is </w:t>
      </w:r>
      <w:r>
        <w:rPr>
          <w:rFonts w:ascii="Arial" w:hAnsi="Arial" w:cs="Arial"/>
          <w:sz w:val="25"/>
          <w:szCs w:val="25"/>
        </w:rPr>
        <w:t>no difference</w:t>
      </w:r>
      <w:r w:rsidR="003B313B">
        <w:rPr>
          <w:rFonts w:ascii="Arial" w:hAnsi="Arial" w:cs="Arial"/>
          <w:sz w:val="25"/>
          <w:szCs w:val="25"/>
        </w:rPr>
        <w:t xml:space="preserve">, there is </w:t>
      </w:r>
      <w:r>
        <w:rPr>
          <w:rFonts w:ascii="Arial" w:hAnsi="Arial" w:cs="Arial"/>
          <w:sz w:val="25"/>
          <w:szCs w:val="25"/>
        </w:rPr>
        <w:t xml:space="preserve">equity between </w:t>
      </w:r>
      <w:r w:rsidR="003B313B">
        <w:rPr>
          <w:rFonts w:ascii="Arial" w:hAnsi="Arial" w:cs="Arial"/>
          <w:sz w:val="25"/>
          <w:szCs w:val="25"/>
        </w:rPr>
        <w:t>W</w:t>
      </w:r>
      <w:r>
        <w:rPr>
          <w:rFonts w:ascii="Arial" w:hAnsi="Arial" w:cs="Arial"/>
          <w:sz w:val="25"/>
          <w:szCs w:val="25"/>
        </w:rPr>
        <w:t xml:space="preserve">hite and BME staff accessing non mandatory training. </w:t>
      </w:r>
      <w:r w:rsidR="003B313B">
        <w:rPr>
          <w:rFonts w:ascii="Arial" w:hAnsi="Arial" w:cs="Arial"/>
          <w:sz w:val="25"/>
          <w:szCs w:val="25"/>
        </w:rPr>
        <w:t xml:space="preserve">White staff are 0.98x as likely compared to BME staff to access non-mandatory training. </w:t>
      </w:r>
    </w:p>
    <w:p w14:paraId="43388619" w14:textId="55B02F50" w:rsidR="00FC2A05" w:rsidRDefault="00D439C5" w:rsidP="00747E55">
      <w:pPr>
        <w:pStyle w:val="Body"/>
        <w:ind w:left="1134"/>
        <w:jc w:val="both"/>
        <w:rPr>
          <w:rFonts w:ascii="Arial" w:hAnsi="Arial" w:cs="Arial"/>
          <w:sz w:val="25"/>
          <w:szCs w:val="25"/>
        </w:rPr>
      </w:pPr>
      <w:r w:rsidRPr="00626D4F">
        <w:rPr>
          <w:rFonts w:ascii="Arial" w:hAnsi="Arial" w:cs="Arial"/>
          <w:sz w:val="25"/>
          <w:szCs w:val="25"/>
        </w:rPr>
        <w:t>WRES indicator 9 Board representation –</w:t>
      </w:r>
      <w:r w:rsidR="00E51338" w:rsidRPr="00626D4F">
        <w:rPr>
          <w:rFonts w:ascii="Arial" w:hAnsi="Arial" w:cs="Arial"/>
          <w:sz w:val="25"/>
          <w:szCs w:val="25"/>
        </w:rPr>
        <w:t xml:space="preserve"> 16% of our Board</w:t>
      </w:r>
      <w:r w:rsidR="00C20A75" w:rsidRPr="00626D4F">
        <w:rPr>
          <w:rFonts w:ascii="Arial" w:hAnsi="Arial" w:cs="Arial"/>
          <w:sz w:val="25"/>
          <w:szCs w:val="25"/>
        </w:rPr>
        <w:t xml:space="preserve"> 2 non-executive directors</w:t>
      </w:r>
      <w:r w:rsidR="00E51338" w:rsidRPr="00626D4F">
        <w:rPr>
          <w:rFonts w:ascii="Arial" w:hAnsi="Arial" w:cs="Arial"/>
          <w:sz w:val="25"/>
          <w:szCs w:val="25"/>
        </w:rPr>
        <w:t xml:space="preserve"> are BME. Our </w:t>
      </w:r>
      <w:r w:rsidR="00D177FD" w:rsidRPr="00626D4F">
        <w:rPr>
          <w:rFonts w:ascii="Arial" w:hAnsi="Arial" w:cs="Arial"/>
          <w:sz w:val="25"/>
          <w:szCs w:val="25"/>
        </w:rPr>
        <w:t>m</w:t>
      </w:r>
      <w:r w:rsidR="00E51338" w:rsidRPr="00626D4F">
        <w:rPr>
          <w:rFonts w:ascii="Arial" w:hAnsi="Arial" w:cs="Arial"/>
          <w:sz w:val="25"/>
          <w:szCs w:val="25"/>
        </w:rPr>
        <w:t xml:space="preserve">odel employer target set by NHS England based on our Trust overall BME staff profile is 1 in 4 BME staff representation at all levels in the organisation. </w:t>
      </w:r>
      <w:r w:rsidR="00E619AC" w:rsidRPr="00626D4F">
        <w:rPr>
          <w:rFonts w:ascii="Arial" w:hAnsi="Arial" w:cs="Arial"/>
          <w:sz w:val="25"/>
          <w:szCs w:val="25"/>
        </w:rPr>
        <w:t>None of our Executive Directors is BME. CUH is ranked in the worst</w:t>
      </w:r>
      <w:r w:rsidR="001B0AF6" w:rsidRPr="00626D4F">
        <w:rPr>
          <w:rFonts w:ascii="Arial" w:hAnsi="Arial" w:cs="Arial"/>
          <w:sz w:val="25"/>
          <w:szCs w:val="25"/>
        </w:rPr>
        <w:t>,</w:t>
      </w:r>
      <w:r w:rsidR="00E619AC" w:rsidRPr="00626D4F">
        <w:rPr>
          <w:rFonts w:ascii="Arial" w:hAnsi="Arial" w:cs="Arial"/>
          <w:sz w:val="25"/>
          <w:szCs w:val="25"/>
        </w:rPr>
        <w:t xml:space="preserve"> lowe</w:t>
      </w:r>
      <w:r w:rsidR="00FC2A05" w:rsidRPr="00626D4F">
        <w:rPr>
          <w:rFonts w:ascii="Arial" w:hAnsi="Arial" w:cs="Arial"/>
          <w:sz w:val="25"/>
          <w:szCs w:val="25"/>
        </w:rPr>
        <w:t>st 25% quartile for this metric nationally.</w:t>
      </w:r>
      <w:r w:rsidR="00E619AC" w:rsidRPr="00626D4F">
        <w:rPr>
          <w:rFonts w:ascii="Arial" w:hAnsi="Arial" w:cs="Arial"/>
          <w:sz w:val="25"/>
          <w:szCs w:val="25"/>
        </w:rPr>
        <w:t xml:space="preserve"> </w:t>
      </w:r>
    </w:p>
    <w:p w14:paraId="6A7D3A7B" w14:textId="77777777" w:rsidR="00E51338" w:rsidRDefault="000B5DB0" w:rsidP="00747E55">
      <w:pPr>
        <w:pStyle w:val="Body"/>
        <w:spacing w:after="0"/>
        <w:ind w:left="1134"/>
        <w:jc w:val="both"/>
        <w:rPr>
          <w:rFonts w:ascii="Arial" w:hAnsi="Arial" w:cs="Arial"/>
          <w:sz w:val="25"/>
          <w:szCs w:val="25"/>
        </w:rPr>
      </w:pPr>
      <w:r>
        <w:rPr>
          <w:rFonts w:ascii="Arial" w:hAnsi="Arial" w:cs="Arial"/>
          <w:sz w:val="25"/>
          <w:szCs w:val="25"/>
        </w:rPr>
        <w:lastRenderedPageBreak/>
        <w:t xml:space="preserve">The Trust has deteriorated in the </w:t>
      </w:r>
      <w:r w:rsidR="003B313B">
        <w:rPr>
          <w:rFonts w:ascii="Arial" w:hAnsi="Arial" w:cs="Arial"/>
          <w:sz w:val="25"/>
          <w:szCs w:val="25"/>
        </w:rPr>
        <w:t>4</w:t>
      </w:r>
      <w:r>
        <w:rPr>
          <w:rFonts w:ascii="Arial" w:hAnsi="Arial" w:cs="Arial"/>
          <w:sz w:val="25"/>
          <w:szCs w:val="25"/>
        </w:rPr>
        <w:t xml:space="preserve"> WRES </w:t>
      </w:r>
      <w:r w:rsidR="00AD54D4" w:rsidRPr="00AD54D4">
        <w:rPr>
          <w:rFonts w:ascii="Arial" w:hAnsi="Arial" w:cs="Arial"/>
          <w:sz w:val="25"/>
          <w:szCs w:val="25"/>
        </w:rPr>
        <w:t>indicators</w:t>
      </w:r>
      <w:r>
        <w:rPr>
          <w:rFonts w:ascii="Arial" w:hAnsi="Arial" w:cs="Arial"/>
          <w:sz w:val="25"/>
          <w:szCs w:val="25"/>
        </w:rPr>
        <w:t xml:space="preserve"> </w:t>
      </w:r>
      <w:r w:rsidR="003B313B">
        <w:rPr>
          <w:rFonts w:ascii="Arial" w:hAnsi="Arial" w:cs="Arial"/>
          <w:sz w:val="25"/>
          <w:szCs w:val="25"/>
        </w:rPr>
        <w:t xml:space="preserve">(5-8) </w:t>
      </w:r>
      <w:r>
        <w:rPr>
          <w:rFonts w:ascii="Arial" w:hAnsi="Arial" w:cs="Arial"/>
          <w:sz w:val="25"/>
          <w:szCs w:val="25"/>
        </w:rPr>
        <w:t xml:space="preserve">related to </w:t>
      </w:r>
      <w:r w:rsidR="003B313B">
        <w:rPr>
          <w:rFonts w:ascii="Arial" w:hAnsi="Arial" w:cs="Arial"/>
          <w:sz w:val="25"/>
          <w:szCs w:val="25"/>
        </w:rPr>
        <w:t xml:space="preserve">the </w:t>
      </w:r>
      <w:r>
        <w:rPr>
          <w:rFonts w:ascii="Arial" w:hAnsi="Arial" w:cs="Arial"/>
          <w:sz w:val="25"/>
          <w:szCs w:val="25"/>
        </w:rPr>
        <w:t xml:space="preserve">NHS </w:t>
      </w:r>
      <w:r w:rsidR="00E51338">
        <w:rPr>
          <w:rFonts w:ascii="Arial" w:hAnsi="Arial" w:cs="Arial"/>
          <w:sz w:val="25"/>
          <w:szCs w:val="25"/>
        </w:rPr>
        <w:t>staff survey questions</w:t>
      </w:r>
      <w:r w:rsidR="00213676">
        <w:rPr>
          <w:rFonts w:ascii="Arial" w:hAnsi="Arial" w:cs="Arial"/>
          <w:sz w:val="25"/>
          <w:szCs w:val="25"/>
        </w:rPr>
        <w:t>:</w:t>
      </w:r>
      <w:r w:rsidR="00A83A6D">
        <w:rPr>
          <w:rFonts w:ascii="Arial" w:hAnsi="Arial" w:cs="Arial"/>
          <w:sz w:val="25"/>
          <w:szCs w:val="25"/>
        </w:rPr>
        <w:t xml:space="preserve"> </w:t>
      </w:r>
    </w:p>
    <w:p w14:paraId="613972DF" w14:textId="6CA0A844" w:rsidR="00BD2595" w:rsidRDefault="00AD54D4" w:rsidP="00747E55">
      <w:pPr>
        <w:pStyle w:val="Body"/>
        <w:ind w:left="284"/>
        <w:jc w:val="both"/>
        <w:rPr>
          <w:rFonts w:ascii="Arial" w:hAnsi="Arial" w:cs="Arial"/>
          <w:sz w:val="25"/>
          <w:szCs w:val="25"/>
        </w:rPr>
      </w:pPr>
      <w:r w:rsidRPr="00AD54D4">
        <w:rPr>
          <w:rFonts w:ascii="Arial" w:hAnsi="Arial" w:cs="Arial"/>
          <w:sz w:val="25"/>
          <w:szCs w:val="25"/>
        </w:rPr>
        <w:t xml:space="preserve"> </w:t>
      </w:r>
      <w:r w:rsidR="00A83A6D" w:rsidRPr="00A83A6D">
        <w:rPr>
          <w:rFonts w:ascii="Arial" w:hAnsi="Arial" w:cs="Arial"/>
          <w:noProof/>
          <w:sz w:val="25"/>
          <w:szCs w:val="25"/>
        </w:rPr>
        <w:drawing>
          <wp:inline distT="0" distB="0" distL="0" distR="0" wp14:anchorId="162A3FA3" wp14:editId="6DD81239">
            <wp:extent cx="5675376" cy="2840736"/>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914" b="11815"/>
                    <a:stretch/>
                  </pic:blipFill>
                  <pic:spPr bwMode="auto">
                    <a:xfrm>
                      <a:off x="0" y="0"/>
                      <a:ext cx="5675376" cy="2840736"/>
                    </a:xfrm>
                    <a:prstGeom prst="rect">
                      <a:avLst/>
                    </a:prstGeom>
                    <a:ln>
                      <a:noFill/>
                    </a:ln>
                    <a:extLst>
                      <a:ext uri="{53640926-AAD7-44D8-BBD7-CCE9431645EC}">
                        <a14:shadowObscured xmlns:a14="http://schemas.microsoft.com/office/drawing/2010/main"/>
                      </a:ext>
                    </a:extLst>
                  </pic:spPr>
                </pic:pic>
              </a:graphicData>
            </a:graphic>
          </wp:inline>
        </w:drawing>
      </w:r>
    </w:p>
    <w:p w14:paraId="1F58821E" w14:textId="59C565AC" w:rsidR="00FC2A05" w:rsidRPr="00FC2A05" w:rsidRDefault="00B82C46" w:rsidP="00747E55">
      <w:pPr>
        <w:pStyle w:val="Body"/>
        <w:ind w:left="709" w:hanging="709"/>
        <w:jc w:val="both"/>
        <w:rPr>
          <w:rFonts w:ascii="Arial" w:hAnsi="Arial" w:cs="Arial"/>
          <w:sz w:val="25"/>
          <w:szCs w:val="25"/>
        </w:rPr>
      </w:pPr>
      <w:r>
        <w:rPr>
          <w:rFonts w:ascii="Arial" w:hAnsi="Arial" w:cs="Arial"/>
          <w:sz w:val="25"/>
          <w:szCs w:val="25"/>
        </w:rPr>
        <w:t xml:space="preserve">2.2 </w:t>
      </w:r>
      <w:r>
        <w:rPr>
          <w:rFonts w:ascii="Arial" w:hAnsi="Arial" w:cs="Arial"/>
          <w:sz w:val="25"/>
          <w:szCs w:val="25"/>
        </w:rPr>
        <w:tab/>
        <w:t>The results for the</w:t>
      </w:r>
      <w:r w:rsidR="00FC2A05" w:rsidRPr="00FC2A05">
        <w:rPr>
          <w:rFonts w:ascii="Arial" w:hAnsi="Arial" w:cs="Arial"/>
          <w:sz w:val="25"/>
          <w:szCs w:val="25"/>
        </w:rPr>
        <w:t xml:space="preserve"> indicator</w:t>
      </w:r>
      <w:r>
        <w:rPr>
          <w:rFonts w:ascii="Arial" w:hAnsi="Arial" w:cs="Arial"/>
          <w:sz w:val="25"/>
          <w:szCs w:val="25"/>
        </w:rPr>
        <w:t>s</w:t>
      </w:r>
      <w:r w:rsidR="00FC2A05" w:rsidRPr="00FC2A05">
        <w:rPr>
          <w:rFonts w:ascii="Arial" w:hAnsi="Arial" w:cs="Arial"/>
          <w:sz w:val="25"/>
          <w:szCs w:val="25"/>
        </w:rPr>
        <w:t xml:space="preserve"> </w:t>
      </w:r>
      <w:r w:rsidR="005D0D1F">
        <w:rPr>
          <w:rFonts w:ascii="Arial" w:hAnsi="Arial" w:cs="Arial"/>
          <w:sz w:val="25"/>
          <w:szCs w:val="25"/>
        </w:rPr>
        <w:t xml:space="preserve">1-4 </w:t>
      </w:r>
      <w:r w:rsidR="00FC2A05" w:rsidRPr="00FC2A05">
        <w:rPr>
          <w:rFonts w:ascii="Arial" w:hAnsi="Arial" w:cs="Arial"/>
          <w:sz w:val="25"/>
          <w:szCs w:val="25"/>
        </w:rPr>
        <w:t xml:space="preserve">are set out in more detail </w:t>
      </w:r>
      <w:r w:rsidR="00D177FD" w:rsidRPr="00FC2A05">
        <w:rPr>
          <w:rFonts w:ascii="Arial" w:hAnsi="Arial" w:cs="Arial"/>
          <w:sz w:val="25"/>
          <w:szCs w:val="25"/>
        </w:rPr>
        <w:t>below.</w:t>
      </w:r>
      <w:r w:rsidR="00FC2A05" w:rsidRPr="00FC2A05">
        <w:rPr>
          <w:rFonts w:ascii="Arial" w:hAnsi="Arial" w:cs="Arial"/>
          <w:sz w:val="25"/>
          <w:szCs w:val="25"/>
        </w:rPr>
        <w:t xml:space="preserve"> </w:t>
      </w:r>
    </w:p>
    <w:p w14:paraId="21848B06" w14:textId="77777777" w:rsidR="00D177FD" w:rsidRDefault="00FC2A05" w:rsidP="00747E55">
      <w:pPr>
        <w:pStyle w:val="Body"/>
        <w:ind w:left="567" w:hanging="567"/>
        <w:contextualSpacing/>
        <w:jc w:val="both"/>
        <w:rPr>
          <w:rFonts w:ascii="Arial" w:hAnsi="Arial" w:cs="Arial"/>
          <w:sz w:val="25"/>
          <w:szCs w:val="25"/>
        </w:rPr>
      </w:pPr>
      <w:r w:rsidRPr="00FC2A05">
        <w:rPr>
          <w:rFonts w:ascii="Arial" w:hAnsi="Arial" w:cs="Arial"/>
          <w:sz w:val="25"/>
          <w:szCs w:val="25"/>
        </w:rPr>
        <w:t xml:space="preserve">2.2.1 </w:t>
      </w:r>
      <w:r w:rsidR="00100F4A">
        <w:rPr>
          <w:rFonts w:ascii="Arial" w:hAnsi="Arial" w:cs="Arial"/>
          <w:sz w:val="25"/>
          <w:szCs w:val="25"/>
        </w:rPr>
        <w:tab/>
      </w:r>
      <w:r w:rsidRPr="00FC2A05">
        <w:rPr>
          <w:rFonts w:ascii="Arial" w:hAnsi="Arial" w:cs="Arial"/>
          <w:sz w:val="25"/>
          <w:szCs w:val="25"/>
        </w:rPr>
        <w:t>WRES indic</w:t>
      </w:r>
      <w:r w:rsidR="001B0AF6">
        <w:rPr>
          <w:rFonts w:ascii="Arial" w:hAnsi="Arial" w:cs="Arial"/>
          <w:sz w:val="25"/>
          <w:szCs w:val="25"/>
        </w:rPr>
        <w:t>ator 1</w:t>
      </w:r>
    </w:p>
    <w:p w14:paraId="74D61BA6" w14:textId="77777777" w:rsidR="001B0AF6" w:rsidRDefault="001B0AF6" w:rsidP="00747E55">
      <w:pPr>
        <w:pStyle w:val="Body"/>
        <w:ind w:left="720" w:hanging="720"/>
        <w:contextualSpacing/>
        <w:jc w:val="both"/>
        <w:rPr>
          <w:rFonts w:ascii="Arial" w:hAnsi="Arial" w:cs="Arial"/>
          <w:sz w:val="25"/>
          <w:szCs w:val="25"/>
        </w:rPr>
      </w:pPr>
    </w:p>
    <w:p w14:paraId="54EFB187" w14:textId="77777777" w:rsidR="00FC2A05" w:rsidRDefault="00100F4A" w:rsidP="00747E55">
      <w:pPr>
        <w:pStyle w:val="Body"/>
        <w:ind w:left="720" w:hanging="11"/>
        <w:contextualSpacing/>
        <w:jc w:val="both"/>
        <w:rPr>
          <w:rFonts w:ascii="Arial" w:hAnsi="Arial" w:cs="Arial"/>
          <w:sz w:val="25"/>
          <w:szCs w:val="25"/>
        </w:rPr>
      </w:pPr>
      <w:r>
        <w:rPr>
          <w:rFonts w:ascii="Arial" w:hAnsi="Arial" w:cs="Arial"/>
          <w:sz w:val="25"/>
          <w:szCs w:val="25"/>
        </w:rPr>
        <w:t>As at 31 March 2023, 30</w:t>
      </w:r>
      <w:r w:rsidR="00FC2A05" w:rsidRPr="00FC2A05">
        <w:rPr>
          <w:rFonts w:ascii="Arial" w:hAnsi="Arial" w:cs="Arial"/>
          <w:sz w:val="25"/>
          <w:szCs w:val="25"/>
        </w:rPr>
        <w:t xml:space="preserve">% of the workforce are BME </w:t>
      </w:r>
      <w:r w:rsidR="00FC2A05">
        <w:rPr>
          <w:rFonts w:ascii="Arial" w:hAnsi="Arial" w:cs="Arial"/>
          <w:sz w:val="25"/>
          <w:szCs w:val="25"/>
        </w:rPr>
        <w:t xml:space="preserve">which is </w:t>
      </w:r>
      <w:r w:rsidR="00FC2A05" w:rsidRPr="00FC2A05">
        <w:rPr>
          <w:rFonts w:ascii="Arial" w:hAnsi="Arial" w:cs="Arial"/>
          <w:sz w:val="25"/>
          <w:szCs w:val="25"/>
        </w:rPr>
        <w:t>an in</w:t>
      </w:r>
      <w:r w:rsidR="00FC2A05">
        <w:rPr>
          <w:rFonts w:ascii="Arial" w:hAnsi="Arial" w:cs="Arial"/>
          <w:sz w:val="25"/>
          <w:szCs w:val="25"/>
        </w:rPr>
        <w:t>crease from 28.6%</w:t>
      </w:r>
      <w:r>
        <w:rPr>
          <w:rFonts w:ascii="Arial" w:hAnsi="Arial" w:cs="Arial"/>
          <w:sz w:val="25"/>
          <w:szCs w:val="25"/>
        </w:rPr>
        <w:t xml:space="preserve"> at 2022</w:t>
      </w:r>
      <w:r w:rsidR="00FC2A05">
        <w:rPr>
          <w:rFonts w:ascii="Arial" w:hAnsi="Arial" w:cs="Arial"/>
          <w:sz w:val="25"/>
          <w:szCs w:val="25"/>
        </w:rPr>
        <w:t xml:space="preserve">. The </w:t>
      </w:r>
      <w:r w:rsidR="00FC2A05" w:rsidRPr="00FC2A05">
        <w:rPr>
          <w:rFonts w:ascii="Arial" w:hAnsi="Arial" w:cs="Arial"/>
          <w:sz w:val="25"/>
          <w:szCs w:val="25"/>
        </w:rPr>
        <w:t xml:space="preserve">ethnic origin is not known on </w:t>
      </w:r>
      <w:r w:rsidR="00A15AC3">
        <w:rPr>
          <w:rFonts w:ascii="Arial" w:hAnsi="Arial" w:cs="Arial"/>
          <w:sz w:val="25"/>
          <w:szCs w:val="25"/>
        </w:rPr>
        <w:t>the</w:t>
      </w:r>
      <w:r w:rsidR="00332AF2">
        <w:rPr>
          <w:rFonts w:ascii="Arial" w:hAnsi="Arial" w:cs="Arial"/>
          <w:sz w:val="25"/>
          <w:szCs w:val="25"/>
        </w:rPr>
        <w:t xml:space="preserve"> </w:t>
      </w:r>
      <w:r w:rsidR="00D177FD" w:rsidRPr="00FC2A05">
        <w:rPr>
          <w:rFonts w:ascii="Arial" w:hAnsi="Arial" w:cs="Arial"/>
          <w:sz w:val="25"/>
          <w:szCs w:val="25"/>
        </w:rPr>
        <w:t>electronic</w:t>
      </w:r>
      <w:r>
        <w:rPr>
          <w:rFonts w:ascii="Arial" w:hAnsi="Arial" w:cs="Arial"/>
          <w:sz w:val="25"/>
          <w:szCs w:val="25"/>
        </w:rPr>
        <w:t xml:space="preserve"> staff record (E</w:t>
      </w:r>
      <w:r w:rsidR="00FC2A05" w:rsidRPr="00FC2A05">
        <w:rPr>
          <w:rFonts w:ascii="Arial" w:hAnsi="Arial" w:cs="Arial"/>
          <w:sz w:val="25"/>
          <w:szCs w:val="25"/>
        </w:rPr>
        <w:t>SR</w:t>
      </w:r>
      <w:r>
        <w:rPr>
          <w:rFonts w:ascii="Arial" w:hAnsi="Arial" w:cs="Arial"/>
          <w:sz w:val="25"/>
          <w:szCs w:val="25"/>
        </w:rPr>
        <w:t>)</w:t>
      </w:r>
      <w:r w:rsidR="00FC2A05" w:rsidRPr="00FC2A05">
        <w:rPr>
          <w:rFonts w:ascii="Arial" w:hAnsi="Arial" w:cs="Arial"/>
          <w:sz w:val="25"/>
          <w:szCs w:val="25"/>
        </w:rPr>
        <w:t xml:space="preserve"> for 4.1% of our staff (</w:t>
      </w:r>
      <w:r w:rsidR="00332AF2">
        <w:rPr>
          <w:rFonts w:ascii="Arial" w:hAnsi="Arial" w:cs="Arial"/>
          <w:sz w:val="25"/>
          <w:szCs w:val="25"/>
        </w:rPr>
        <w:t xml:space="preserve">an </w:t>
      </w:r>
      <w:r w:rsidR="00FC2A05" w:rsidRPr="00FC2A05">
        <w:rPr>
          <w:rFonts w:ascii="Arial" w:hAnsi="Arial" w:cs="Arial"/>
          <w:sz w:val="25"/>
          <w:szCs w:val="25"/>
        </w:rPr>
        <w:t>improve</w:t>
      </w:r>
      <w:r w:rsidR="00332AF2">
        <w:rPr>
          <w:rFonts w:ascii="Arial" w:hAnsi="Arial" w:cs="Arial"/>
          <w:sz w:val="25"/>
          <w:szCs w:val="25"/>
        </w:rPr>
        <w:t>ment</w:t>
      </w:r>
      <w:r w:rsidR="00FC2A05" w:rsidRPr="00FC2A05">
        <w:rPr>
          <w:rFonts w:ascii="Arial" w:hAnsi="Arial" w:cs="Arial"/>
          <w:sz w:val="25"/>
          <w:szCs w:val="25"/>
        </w:rPr>
        <w:t xml:space="preserve"> from 4.7% in 2022)</w:t>
      </w:r>
      <w:r w:rsidR="00C20A75">
        <w:rPr>
          <w:rFonts w:ascii="Arial" w:hAnsi="Arial" w:cs="Arial"/>
          <w:sz w:val="25"/>
          <w:szCs w:val="25"/>
        </w:rPr>
        <w:t>. T</w:t>
      </w:r>
      <w:r w:rsidR="00FC2A05">
        <w:rPr>
          <w:rFonts w:ascii="Arial" w:hAnsi="Arial" w:cs="Arial"/>
          <w:sz w:val="25"/>
          <w:szCs w:val="25"/>
        </w:rPr>
        <w:t xml:space="preserve">he numbers of BME staff have increased in bands 6, 7 and 8 particularly in non-clinical roles. </w:t>
      </w:r>
      <w:r>
        <w:rPr>
          <w:rFonts w:ascii="Arial" w:hAnsi="Arial" w:cs="Arial"/>
          <w:sz w:val="25"/>
          <w:szCs w:val="25"/>
        </w:rPr>
        <w:t xml:space="preserve">10% of our total BME staff are in non-clinical posts. </w:t>
      </w:r>
      <w:r w:rsidR="00FC2A05">
        <w:rPr>
          <w:rFonts w:ascii="Arial" w:hAnsi="Arial" w:cs="Arial"/>
          <w:sz w:val="25"/>
          <w:szCs w:val="25"/>
        </w:rPr>
        <w:t xml:space="preserve">BME staff are predominantly in clinical roles and </w:t>
      </w:r>
      <w:r>
        <w:rPr>
          <w:rFonts w:ascii="Arial" w:hAnsi="Arial" w:cs="Arial"/>
          <w:sz w:val="25"/>
          <w:szCs w:val="25"/>
        </w:rPr>
        <w:t>under</w:t>
      </w:r>
      <w:r w:rsidR="00A3668A">
        <w:rPr>
          <w:rFonts w:ascii="Arial" w:hAnsi="Arial" w:cs="Arial"/>
          <w:sz w:val="25"/>
          <w:szCs w:val="25"/>
        </w:rPr>
        <w:t>-</w:t>
      </w:r>
      <w:r>
        <w:rPr>
          <w:rFonts w:ascii="Arial" w:hAnsi="Arial" w:cs="Arial"/>
          <w:sz w:val="25"/>
          <w:szCs w:val="25"/>
        </w:rPr>
        <w:t xml:space="preserve"> represented </w:t>
      </w:r>
      <w:r w:rsidR="00FC2A05">
        <w:rPr>
          <w:rFonts w:ascii="Arial" w:hAnsi="Arial" w:cs="Arial"/>
          <w:sz w:val="25"/>
          <w:szCs w:val="25"/>
        </w:rPr>
        <w:t xml:space="preserve">in bands 6 and above. </w:t>
      </w:r>
      <w:r w:rsidR="009B7AA5">
        <w:rPr>
          <w:rFonts w:ascii="Arial" w:hAnsi="Arial" w:cs="Arial"/>
          <w:sz w:val="25"/>
          <w:szCs w:val="25"/>
        </w:rPr>
        <w:t xml:space="preserve">40% of </w:t>
      </w:r>
      <w:r>
        <w:rPr>
          <w:rFonts w:ascii="Arial" w:hAnsi="Arial" w:cs="Arial"/>
          <w:sz w:val="25"/>
          <w:szCs w:val="25"/>
        </w:rPr>
        <w:t xml:space="preserve">CUH </w:t>
      </w:r>
      <w:r w:rsidR="009B7AA5">
        <w:rPr>
          <w:rFonts w:ascii="Arial" w:hAnsi="Arial" w:cs="Arial"/>
          <w:sz w:val="25"/>
          <w:szCs w:val="25"/>
        </w:rPr>
        <w:t xml:space="preserve">medical staff are </w:t>
      </w:r>
      <w:r w:rsidR="00A3668A">
        <w:rPr>
          <w:rFonts w:ascii="Arial" w:hAnsi="Arial" w:cs="Arial"/>
          <w:sz w:val="25"/>
          <w:szCs w:val="25"/>
        </w:rPr>
        <w:t xml:space="preserve">from </w:t>
      </w:r>
      <w:r w:rsidR="009B7AA5">
        <w:rPr>
          <w:rFonts w:ascii="Arial" w:hAnsi="Arial" w:cs="Arial"/>
          <w:sz w:val="25"/>
          <w:szCs w:val="25"/>
        </w:rPr>
        <w:t>BME</w:t>
      </w:r>
      <w:r w:rsidR="00A3668A">
        <w:rPr>
          <w:rFonts w:ascii="Arial" w:hAnsi="Arial" w:cs="Arial"/>
          <w:sz w:val="25"/>
          <w:szCs w:val="25"/>
        </w:rPr>
        <w:t xml:space="preserve"> groups</w:t>
      </w:r>
      <w:r w:rsidR="009B7AA5">
        <w:rPr>
          <w:rFonts w:ascii="Arial" w:hAnsi="Arial" w:cs="Arial"/>
          <w:sz w:val="25"/>
          <w:szCs w:val="25"/>
        </w:rPr>
        <w:t xml:space="preserve"> </w:t>
      </w:r>
      <w:r>
        <w:rPr>
          <w:rFonts w:ascii="Arial" w:hAnsi="Arial" w:cs="Arial"/>
          <w:sz w:val="25"/>
          <w:szCs w:val="25"/>
        </w:rPr>
        <w:t>but most are</w:t>
      </w:r>
      <w:r w:rsidR="009B7AA5">
        <w:rPr>
          <w:rFonts w:ascii="Arial" w:hAnsi="Arial" w:cs="Arial"/>
          <w:sz w:val="25"/>
          <w:szCs w:val="25"/>
        </w:rPr>
        <w:t xml:space="preserve"> in training and care</w:t>
      </w:r>
      <w:r>
        <w:rPr>
          <w:rFonts w:ascii="Arial" w:hAnsi="Arial" w:cs="Arial"/>
          <w:sz w:val="25"/>
          <w:szCs w:val="25"/>
        </w:rPr>
        <w:t xml:space="preserve">er grade posts and underrepresented in consultant posts with just 8% of </w:t>
      </w:r>
      <w:r w:rsidR="00D177FD">
        <w:rPr>
          <w:rFonts w:ascii="Arial" w:hAnsi="Arial" w:cs="Arial"/>
          <w:sz w:val="25"/>
          <w:szCs w:val="25"/>
        </w:rPr>
        <w:t>consultant</w:t>
      </w:r>
      <w:r>
        <w:rPr>
          <w:rFonts w:ascii="Arial" w:hAnsi="Arial" w:cs="Arial"/>
          <w:sz w:val="25"/>
          <w:szCs w:val="25"/>
        </w:rPr>
        <w:t xml:space="preserve"> posts filled by BME </w:t>
      </w:r>
      <w:r w:rsidR="00BD1BDF">
        <w:rPr>
          <w:rFonts w:ascii="Arial" w:hAnsi="Arial" w:cs="Arial"/>
          <w:sz w:val="25"/>
          <w:szCs w:val="25"/>
        </w:rPr>
        <w:t>staff</w:t>
      </w:r>
      <w:r w:rsidR="008A6D3F">
        <w:rPr>
          <w:rFonts w:ascii="Arial" w:hAnsi="Arial" w:cs="Arial"/>
          <w:sz w:val="25"/>
          <w:szCs w:val="25"/>
        </w:rPr>
        <w:t xml:space="preserve"> (refer to appendix 2</w:t>
      </w:r>
      <w:r w:rsidR="00B82C46">
        <w:rPr>
          <w:rFonts w:ascii="Arial" w:hAnsi="Arial" w:cs="Arial"/>
          <w:sz w:val="25"/>
          <w:szCs w:val="25"/>
        </w:rPr>
        <w:t xml:space="preserve"> for staff profile and division</w:t>
      </w:r>
      <w:r w:rsidR="008A6D3F">
        <w:rPr>
          <w:rFonts w:ascii="Arial" w:hAnsi="Arial" w:cs="Arial"/>
          <w:sz w:val="25"/>
          <w:szCs w:val="25"/>
        </w:rPr>
        <w:t>al</w:t>
      </w:r>
      <w:r w:rsidR="00B82C46">
        <w:rPr>
          <w:rFonts w:ascii="Arial" w:hAnsi="Arial" w:cs="Arial"/>
          <w:sz w:val="25"/>
          <w:szCs w:val="25"/>
        </w:rPr>
        <w:t xml:space="preserve"> breakdown</w:t>
      </w:r>
      <w:r w:rsidR="005F7255">
        <w:rPr>
          <w:rFonts w:ascii="Arial" w:hAnsi="Arial" w:cs="Arial"/>
          <w:sz w:val="25"/>
          <w:szCs w:val="25"/>
        </w:rPr>
        <w:t>.</w:t>
      </w:r>
      <w:r w:rsidR="008A6D3F">
        <w:rPr>
          <w:rFonts w:ascii="Arial" w:hAnsi="Arial" w:cs="Arial"/>
          <w:sz w:val="25"/>
          <w:szCs w:val="25"/>
        </w:rPr>
        <w:t>)</w:t>
      </w:r>
      <w:r w:rsidR="00B82C46">
        <w:rPr>
          <w:rFonts w:ascii="Arial" w:hAnsi="Arial" w:cs="Arial"/>
          <w:sz w:val="25"/>
          <w:szCs w:val="25"/>
        </w:rPr>
        <w:t xml:space="preserve"> </w:t>
      </w:r>
    </w:p>
    <w:p w14:paraId="18037EFF" w14:textId="77777777" w:rsidR="001B0AF6" w:rsidRPr="00FC2A05" w:rsidRDefault="001B0AF6" w:rsidP="00747E55">
      <w:pPr>
        <w:pStyle w:val="Body"/>
        <w:contextualSpacing/>
        <w:jc w:val="both"/>
        <w:rPr>
          <w:rFonts w:ascii="Arial" w:hAnsi="Arial" w:cs="Arial"/>
          <w:sz w:val="25"/>
          <w:szCs w:val="25"/>
        </w:rPr>
      </w:pPr>
    </w:p>
    <w:p w14:paraId="592BAE9D" w14:textId="77777777" w:rsidR="00D177FD" w:rsidRDefault="00FC2A05" w:rsidP="00747E55">
      <w:pPr>
        <w:pStyle w:val="Body"/>
        <w:ind w:left="709" w:hanging="709"/>
        <w:contextualSpacing/>
        <w:jc w:val="both"/>
        <w:rPr>
          <w:rFonts w:ascii="Arial" w:hAnsi="Arial" w:cs="Arial"/>
          <w:sz w:val="25"/>
          <w:szCs w:val="25"/>
        </w:rPr>
      </w:pPr>
      <w:r w:rsidRPr="00FC2A05">
        <w:rPr>
          <w:rFonts w:ascii="Arial" w:hAnsi="Arial" w:cs="Arial"/>
          <w:sz w:val="25"/>
          <w:szCs w:val="25"/>
        </w:rPr>
        <w:t xml:space="preserve">2.2.2 </w:t>
      </w:r>
      <w:r w:rsidR="00BD1BDF">
        <w:rPr>
          <w:rFonts w:ascii="Arial" w:hAnsi="Arial" w:cs="Arial"/>
          <w:sz w:val="25"/>
          <w:szCs w:val="25"/>
        </w:rPr>
        <w:tab/>
      </w:r>
      <w:r w:rsidR="001B0AF6">
        <w:rPr>
          <w:rFonts w:ascii="Arial" w:hAnsi="Arial" w:cs="Arial"/>
          <w:sz w:val="25"/>
          <w:szCs w:val="25"/>
        </w:rPr>
        <w:t>WRES indicator 2</w:t>
      </w:r>
    </w:p>
    <w:p w14:paraId="7BD69CCA" w14:textId="77777777" w:rsidR="001B0AF6" w:rsidRDefault="001B0AF6" w:rsidP="00747E55">
      <w:pPr>
        <w:pStyle w:val="Body"/>
        <w:ind w:left="709" w:hanging="709"/>
        <w:contextualSpacing/>
        <w:jc w:val="both"/>
        <w:rPr>
          <w:rFonts w:ascii="Arial" w:hAnsi="Arial" w:cs="Arial"/>
          <w:sz w:val="25"/>
          <w:szCs w:val="25"/>
        </w:rPr>
      </w:pPr>
    </w:p>
    <w:p w14:paraId="7349F6D4" w14:textId="77777777" w:rsidR="00D177FD" w:rsidRDefault="00200EB8" w:rsidP="00747E55">
      <w:pPr>
        <w:pStyle w:val="Body"/>
        <w:ind w:left="709"/>
        <w:contextualSpacing/>
        <w:jc w:val="both"/>
        <w:rPr>
          <w:rFonts w:ascii="Arial" w:hAnsi="Arial" w:cs="Arial"/>
          <w:sz w:val="25"/>
          <w:szCs w:val="25"/>
        </w:rPr>
      </w:pPr>
      <w:r>
        <w:rPr>
          <w:rFonts w:ascii="Arial" w:hAnsi="Arial" w:cs="Arial"/>
          <w:sz w:val="25"/>
          <w:szCs w:val="25"/>
        </w:rPr>
        <w:t>White candidates are 1.58x more likely to appointed after shortlisting than BME candidates (this is an improvement on the previous year when White candidates were 1.74x more likely</w:t>
      </w:r>
      <w:r w:rsidR="008A6D3F">
        <w:rPr>
          <w:rFonts w:ascii="Arial" w:hAnsi="Arial" w:cs="Arial"/>
          <w:sz w:val="25"/>
          <w:szCs w:val="25"/>
        </w:rPr>
        <w:t xml:space="preserve"> to be appointed</w:t>
      </w:r>
      <w:r>
        <w:rPr>
          <w:rFonts w:ascii="Arial" w:hAnsi="Arial" w:cs="Arial"/>
          <w:sz w:val="25"/>
          <w:szCs w:val="25"/>
        </w:rPr>
        <w:t xml:space="preserve">). </w:t>
      </w:r>
    </w:p>
    <w:p w14:paraId="778F102F" w14:textId="77777777" w:rsidR="00D177FD" w:rsidRDefault="00200EB8" w:rsidP="00747E55">
      <w:pPr>
        <w:pStyle w:val="Body"/>
        <w:ind w:left="709"/>
        <w:contextualSpacing/>
        <w:jc w:val="both"/>
        <w:rPr>
          <w:rFonts w:ascii="Arial" w:hAnsi="Arial" w:cs="Arial"/>
          <w:sz w:val="25"/>
          <w:szCs w:val="25"/>
        </w:rPr>
      </w:pPr>
      <w:r>
        <w:rPr>
          <w:rFonts w:ascii="Arial" w:hAnsi="Arial" w:cs="Arial"/>
          <w:sz w:val="25"/>
          <w:szCs w:val="25"/>
        </w:rPr>
        <w:t xml:space="preserve">There is a difference between non-medical and medical recruitment chances for BME candidates being appointed. Non-medical staff recruitment data shows white candidates were 1.56x more likely to be appointed after shortlisting compared to White shortlisted candidates for medical posts </w:t>
      </w:r>
      <w:r w:rsidR="008A6D3F">
        <w:rPr>
          <w:rFonts w:ascii="Arial" w:hAnsi="Arial" w:cs="Arial"/>
          <w:sz w:val="25"/>
          <w:szCs w:val="25"/>
        </w:rPr>
        <w:t xml:space="preserve">who </w:t>
      </w:r>
      <w:r>
        <w:rPr>
          <w:rFonts w:ascii="Arial" w:hAnsi="Arial" w:cs="Arial"/>
          <w:sz w:val="25"/>
          <w:szCs w:val="25"/>
        </w:rPr>
        <w:t xml:space="preserve">were 2.18x more likely than BME candidates to be appointed. </w:t>
      </w:r>
    </w:p>
    <w:p w14:paraId="466CCDF0" w14:textId="77777777" w:rsidR="00A83A6D" w:rsidRDefault="00200EB8" w:rsidP="00747E55">
      <w:pPr>
        <w:pStyle w:val="Body"/>
        <w:ind w:left="709"/>
        <w:contextualSpacing/>
        <w:jc w:val="both"/>
        <w:rPr>
          <w:rFonts w:ascii="Arial" w:hAnsi="Arial" w:cs="Arial"/>
          <w:sz w:val="25"/>
          <w:szCs w:val="25"/>
        </w:rPr>
      </w:pPr>
      <w:r>
        <w:rPr>
          <w:rFonts w:ascii="Arial" w:hAnsi="Arial" w:cs="Arial"/>
          <w:sz w:val="25"/>
          <w:szCs w:val="25"/>
        </w:rPr>
        <w:lastRenderedPageBreak/>
        <w:t>T</w:t>
      </w:r>
      <w:r w:rsidR="008A6D3F">
        <w:rPr>
          <w:rFonts w:ascii="Arial" w:hAnsi="Arial" w:cs="Arial"/>
          <w:sz w:val="25"/>
          <w:szCs w:val="25"/>
        </w:rPr>
        <w:t xml:space="preserve">he medical recruitment data does </w:t>
      </w:r>
      <w:r>
        <w:rPr>
          <w:rFonts w:ascii="Arial" w:hAnsi="Arial" w:cs="Arial"/>
          <w:sz w:val="25"/>
          <w:szCs w:val="25"/>
        </w:rPr>
        <w:t xml:space="preserve">not include doctors in training on rotation which are recruited by </w:t>
      </w:r>
      <w:r w:rsidR="008A6D3F">
        <w:rPr>
          <w:rFonts w:ascii="Arial" w:hAnsi="Arial" w:cs="Arial"/>
          <w:sz w:val="25"/>
          <w:szCs w:val="25"/>
        </w:rPr>
        <w:t xml:space="preserve">the </w:t>
      </w:r>
      <w:r>
        <w:rPr>
          <w:rFonts w:ascii="Arial" w:hAnsi="Arial" w:cs="Arial"/>
          <w:sz w:val="25"/>
          <w:szCs w:val="25"/>
        </w:rPr>
        <w:t>deanery.</w:t>
      </w:r>
    </w:p>
    <w:p w14:paraId="57255B8F" w14:textId="77777777" w:rsidR="00D177FD" w:rsidRDefault="00D177FD" w:rsidP="00747E55">
      <w:pPr>
        <w:pStyle w:val="Body"/>
        <w:ind w:left="709"/>
        <w:contextualSpacing/>
        <w:jc w:val="both"/>
        <w:rPr>
          <w:rFonts w:ascii="Arial" w:hAnsi="Arial" w:cs="Arial"/>
          <w:sz w:val="25"/>
          <w:szCs w:val="25"/>
        </w:rPr>
      </w:pPr>
    </w:p>
    <w:p w14:paraId="4F3661F4" w14:textId="77777777" w:rsidR="001B0AF6" w:rsidRDefault="001B0AF6" w:rsidP="00747E55">
      <w:pPr>
        <w:pStyle w:val="Body"/>
        <w:ind w:left="709" w:hanging="709"/>
        <w:contextualSpacing/>
        <w:jc w:val="both"/>
        <w:rPr>
          <w:rFonts w:ascii="Arial" w:hAnsi="Arial" w:cs="Arial"/>
          <w:sz w:val="25"/>
          <w:szCs w:val="25"/>
        </w:rPr>
      </w:pPr>
      <w:r>
        <w:rPr>
          <w:rFonts w:ascii="Arial" w:hAnsi="Arial" w:cs="Arial"/>
          <w:sz w:val="25"/>
          <w:szCs w:val="25"/>
        </w:rPr>
        <w:t>2.2.3</w:t>
      </w:r>
      <w:r>
        <w:rPr>
          <w:rFonts w:ascii="Arial" w:hAnsi="Arial" w:cs="Arial"/>
          <w:sz w:val="25"/>
          <w:szCs w:val="25"/>
        </w:rPr>
        <w:tab/>
        <w:t>WRES indicator 3</w:t>
      </w:r>
    </w:p>
    <w:p w14:paraId="7458A1C8" w14:textId="77777777" w:rsidR="00D177FD" w:rsidRDefault="00BD1BDF" w:rsidP="00747E55">
      <w:pPr>
        <w:pStyle w:val="Body"/>
        <w:ind w:left="709" w:hanging="709"/>
        <w:contextualSpacing/>
        <w:jc w:val="both"/>
        <w:rPr>
          <w:rFonts w:ascii="Arial" w:hAnsi="Arial" w:cs="Arial"/>
          <w:sz w:val="25"/>
          <w:szCs w:val="25"/>
        </w:rPr>
      </w:pPr>
      <w:r>
        <w:rPr>
          <w:rFonts w:ascii="Arial" w:hAnsi="Arial" w:cs="Arial"/>
          <w:sz w:val="25"/>
          <w:szCs w:val="25"/>
        </w:rPr>
        <w:t xml:space="preserve"> </w:t>
      </w:r>
    </w:p>
    <w:p w14:paraId="07437530" w14:textId="77777777" w:rsidR="00D177FD" w:rsidRDefault="005F7255" w:rsidP="00747E55">
      <w:pPr>
        <w:pStyle w:val="Body"/>
        <w:ind w:left="709"/>
        <w:contextualSpacing/>
        <w:jc w:val="both"/>
        <w:rPr>
          <w:rFonts w:ascii="Arial" w:hAnsi="Arial" w:cs="Arial"/>
          <w:sz w:val="25"/>
          <w:szCs w:val="25"/>
        </w:rPr>
      </w:pPr>
      <w:r>
        <w:rPr>
          <w:rFonts w:ascii="Arial" w:hAnsi="Arial" w:cs="Arial"/>
          <w:sz w:val="25"/>
          <w:szCs w:val="25"/>
        </w:rPr>
        <w:t xml:space="preserve">This indicator has maintained improved position on last year. BME staff are 0.52 </w:t>
      </w:r>
      <w:r w:rsidR="008A6D3F">
        <w:rPr>
          <w:rFonts w:ascii="Arial" w:hAnsi="Arial" w:cs="Arial"/>
          <w:sz w:val="25"/>
          <w:szCs w:val="25"/>
        </w:rPr>
        <w:t xml:space="preserve">x </w:t>
      </w:r>
      <w:r>
        <w:rPr>
          <w:rFonts w:ascii="Arial" w:hAnsi="Arial" w:cs="Arial"/>
          <w:sz w:val="25"/>
          <w:szCs w:val="25"/>
        </w:rPr>
        <w:t>less likely than white staff to enter the formal disciplinary investigation process. This is a reflection of a number of factors</w:t>
      </w:r>
      <w:r w:rsidR="00200873">
        <w:rPr>
          <w:rFonts w:ascii="Arial" w:hAnsi="Arial" w:cs="Arial"/>
          <w:sz w:val="25"/>
          <w:szCs w:val="25"/>
        </w:rPr>
        <w:t xml:space="preserve">. </w:t>
      </w:r>
    </w:p>
    <w:p w14:paraId="41F36BC2" w14:textId="77777777" w:rsidR="00D177FD" w:rsidRDefault="00200873" w:rsidP="00747E55">
      <w:pPr>
        <w:pStyle w:val="Body"/>
        <w:ind w:left="709"/>
        <w:contextualSpacing/>
        <w:jc w:val="both"/>
        <w:rPr>
          <w:rFonts w:ascii="Arial" w:hAnsi="Arial" w:cs="Arial"/>
          <w:sz w:val="25"/>
          <w:szCs w:val="25"/>
        </w:rPr>
      </w:pPr>
      <w:r>
        <w:rPr>
          <w:rFonts w:ascii="Arial" w:hAnsi="Arial" w:cs="Arial"/>
          <w:sz w:val="25"/>
          <w:szCs w:val="25"/>
        </w:rPr>
        <w:t xml:space="preserve">There are </w:t>
      </w:r>
      <w:r w:rsidR="00FA3AA0">
        <w:rPr>
          <w:rFonts w:ascii="Arial" w:hAnsi="Arial" w:cs="Arial"/>
          <w:sz w:val="25"/>
          <w:szCs w:val="25"/>
        </w:rPr>
        <w:t xml:space="preserve">a small </w:t>
      </w:r>
      <w:r w:rsidR="005F7255">
        <w:rPr>
          <w:rFonts w:ascii="Arial" w:hAnsi="Arial" w:cs="Arial"/>
          <w:sz w:val="25"/>
          <w:szCs w:val="25"/>
        </w:rPr>
        <w:t>total number of cases entering the formal disciplinary process</w:t>
      </w:r>
      <w:r>
        <w:rPr>
          <w:rFonts w:ascii="Arial" w:hAnsi="Arial" w:cs="Arial"/>
          <w:sz w:val="25"/>
          <w:szCs w:val="25"/>
        </w:rPr>
        <w:t xml:space="preserve"> overall</w:t>
      </w:r>
      <w:r w:rsidR="00FA3AA0">
        <w:rPr>
          <w:rFonts w:ascii="Arial" w:hAnsi="Arial" w:cs="Arial"/>
          <w:sz w:val="25"/>
          <w:szCs w:val="25"/>
        </w:rPr>
        <w:t>,</w:t>
      </w:r>
      <w:r w:rsidR="005F7255">
        <w:rPr>
          <w:rFonts w:ascii="Arial" w:hAnsi="Arial" w:cs="Arial"/>
          <w:sz w:val="25"/>
          <w:szCs w:val="25"/>
        </w:rPr>
        <w:t xml:space="preserve"> </w:t>
      </w:r>
      <w:r>
        <w:rPr>
          <w:rFonts w:ascii="Arial" w:hAnsi="Arial" w:cs="Arial"/>
          <w:sz w:val="25"/>
          <w:szCs w:val="25"/>
        </w:rPr>
        <w:t xml:space="preserve">which are either </w:t>
      </w:r>
      <w:r w:rsidR="005F7255">
        <w:rPr>
          <w:rFonts w:ascii="Arial" w:hAnsi="Arial" w:cs="Arial"/>
          <w:sz w:val="25"/>
          <w:szCs w:val="25"/>
        </w:rPr>
        <w:t xml:space="preserve">prevented </w:t>
      </w:r>
      <w:r>
        <w:rPr>
          <w:rFonts w:ascii="Arial" w:hAnsi="Arial" w:cs="Arial"/>
          <w:sz w:val="25"/>
          <w:szCs w:val="25"/>
        </w:rPr>
        <w:t xml:space="preserve">from entering the formal stage </w:t>
      </w:r>
      <w:r w:rsidR="005F7255">
        <w:rPr>
          <w:rFonts w:ascii="Arial" w:hAnsi="Arial" w:cs="Arial"/>
          <w:sz w:val="25"/>
          <w:szCs w:val="25"/>
        </w:rPr>
        <w:t xml:space="preserve">at </w:t>
      </w:r>
      <w:r>
        <w:rPr>
          <w:rFonts w:ascii="Arial" w:hAnsi="Arial" w:cs="Arial"/>
          <w:sz w:val="25"/>
          <w:szCs w:val="25"/>
        </w:rPr>
        <w:t xml:space="preserve">the </w:t>
      </w:r>
      <w:r w:rsidR="005F7255">
        <w:rPr>
          <w:rFonts w:ascii="Arial" w:hAnsi="Arial" w:cs="Arial"/>
          <w:sz w:val="25"/>
          <w:szCs w:val="25"/>
        </w:rPr>
        <w:t xml:space="preserve">pre-action review (PAR) triage stage </w:t>
      </w:r>
      <w:r>
        <w:rPr>
          <w:rFonts w:ascii="Arial" w:hAnsi="Arial" w:cs="Arial"/>
          <w:sz w:val="25"/>
          <w:szCs w:val="25"/>
        </w:rPr>
        <w:t xml:space="preserve">sometimes </w:t>
      </w:r>
      <w:r w:rsidR="005F7255">
        <w:rPr>
          <w:rFonts w:ascii="Arial" w:hAnsi="Arial" w:cs="Arial"/>
          <w:sz w:val="25"/>
          <w:szCs w:val="25"/>
        </w:rPr>
        <w:t>involving</w:t>
      </w:r>
      <w:r w:rsidR="00D177FD">
        <w:rPr>
          <w:rFonts w:ascii="Arial" w:hAnsi="Arial" w:cs="Arial"/>
          <w:sz w:val="25"/>
          <w:szCs w:val="25"/>
        </w:rPr>
        <w:t xml:space="preserve"> a</w:t>
      </w:r>
      <w:r w:rsidR="005F7255">
        <w:rPr>
          <w:rFonts w:ascii="Arial" w:hAnsi="Arial" w:cs="Arial"/>
          <w:sz w:val="25"/>
          <w:szCs w:val="25"/>
        </w:rPr>
        <w:t xml:space="preserve"> </w:t>
      </w:r>
      <w:r w:rsidR="00D177FD">
        <w:rPr>
          <w:rFonts w:ascii="Arial" w:hAnsi="Arial" w:cs="Arial"/>
          <w:sz w:val="25"/>
          <w:szCs w:val="25"/>
        </w:rPr>
        <w:t>c</w:t>
      </w:r>
      <w:r w:rsidR="005F7255">
        <w:rPr>
          <w:rFonts w:ascii="Arial" w:hAnsi="Arial" w:cs="Arial"/>
          <w:sz w:val="25"/>
          <w:szCs w:val="25"/>
        </w:rPr>
        <w:t>ultural ambassador</w:t>
      </w:r>
      <w:r>
        <w:rPr>
          <w:rFonts w:ascii="Arial" w:hAnsi="Arial" w:cs="Arial"/>
          <w:sz w:val="25"/>
          <w:szCs w:val="25"/>
        </w:rPr>
        <w:t xml:space="preserve"> if BME staff are involved. </w:t>
      </w:r>
    </w:p>
    <w:p w14:paraId="3279C998" w14:textId="77777777" w:rsidR="00E619AC" w:rsidRDefault="00200873" w:rsidP="00747E55">
      <w:pPr>
        <w:pStyle w:val="Body"/>
        <w:ind w:left="709"/>
        <w:contextualSpacing/>
        <w:jc w:val="both"/>
        <w:rPr>
          <w:rFonts w:ascii="Arial" w:hAnsi="Arial" w:cs="Arial"/>
          <w:sz w:val="25"/>
          <w:szCs w:val="25"/>
        </w:rPr>
      </w:pPr>
      <w:r>
        <w:rPr>
          <w:rFonts w:ascii="Arial" w:hAnsi="Arial" w:cs="Arial"/>
          <w:sz w:val="25"/>
          <w:szCs w:val="25"/>
        </w:rPr>
        <w:t xml:space="preserve">The </w:t>
      </w:r>
      <w:r w:rsidR="005F7255">
        <w:rPr>
          <w:rFonts w:ascii="Arial" w:hAnsi="Arial" w:cs="Arial"/>
          <w:sz w:val="25"/>
          <w:szCs w:val="25"/>
        </w:rPr>
        <w:t xml:space="preserve">employee relations team </w:t>
      </w:r>
      <w:r>
        <w:rPr>
          <w:rFonts w:ascii="Arial" w:hAnsi="Arial" w:cs="Arial"/>
          <w:sz w:val="25"/>
          <w:szCs w:val="25"/>
        </w:rPr>
        <w:t xml:space="preserve">are also </w:t>
      </w:r>
      <w:r w:rsidR="005F7255">
        <w:rPr>
          <w:rFonts w:ascii="Arial" w:hAnsi="Arial" w:cs="Arial"/>
          <w:sz w:val="25"/>
          <w:szCs w:val="25"/>
        </w:rPr>
        <w:t xml:space="preserve">querying allegations </w:t>
      </w:r>
      <w:r>
        <w:rPr>
          <w:rFonts w:ascii="Arial" w:hAnsi="Arial" w:cs="Arial"/>
          <w:sz w:val="25"/>
          <w:szCs w:val="25"/>
        </w:rPr>
        <w:t xml:space="preserve">and preventing cases entering the </w:t>
      </w:r>
      <w:r w:rsidR="005F7255">
        <w:rPr>
          <w:rFonts w:ascii="Arial" w:hAnsi="Arial" w:cs="Arial"/>
          <w:sz w:val="25"/>
          <w:szCs w:val="25"/>
        </w:rPr>
        <w:t xml:space="preserve">PAR stage. </w:t>
      </w:r>
      <w:r w:rsidR="008A6D3F">
        <w:rPr>
          <w:rFonts w:ascii="Arial" w:hAnsi="Arial" w:cs="Arial"/>
          <w:sz w:val="25"/>
          <w:szCs w:val="25"/>
        </w:rPr>
        <w:t>A p</w:t>
      </w:r>
      <w:r w:rsidR="005F7255">
        <w:rPr>
          <w:rFonts w:ascii="Arial" w:hAnsi="Arial" w:cs="Arial"/>
          <w:sz w:val="25"/>
          <w:szCs w:val="25"/>
        </w:rPr>
        <w:t xml:space="preserve">resentation </w:t>
      </w:r>
      <w:r w:rsidR="008A6D3F">
        <w:rPr>
          <w:rFonts w:ascii="Arial" w:hAnsi="Arial" w:cs="Arial"/>
          <w:sz w:val="25"/>
          <w:szCs w:val="25"/>
        </w:rPr>
        <w:t xml:space="preserve">by the Head of Employee relations </w:t>
      </w:r>
      <w:r w:rsidR="005F7255">
        <w:rPr>
          <w:rFonts w:ascii="Arial" w:hAnsi="Arial" w:cs="Arial"/>
          <w:sz w:val="25"/>
          <w:szCs w:val="25"/>
        </w:rPr>
        <w:t xml:space="preserve">of </w:t>
      </w:r>
      <w:r w:rsidR="008A6D3F">
        <w:rPr>
          <w:rFonts w:ascii="Arial" w:hAnsi="Arial" w:cs="Arial"/>
          <w:sz w:val="25"/>
          <w:szCs w:val="25"/>
        </w:rPr>
        <w:t xml:space="preserve">their </w:t>
      </w:r>
      <w:r w:rsidR="005F7255">
        <w:rPr>
          <w:rFonts w:ascii="Arial" w:hAnsi="Arial" w:cs="Arial"/>
          <w:sz w:val="25"/>
          <w:szCs w:val="25"/>
        </w:rPr>
        <w:t>analysis of all cases</w:t>
      </w:r>
      <w:r w:rsidR="00FA3AA0">
        <w:rPr>
          <w:rFonts w:ascii="Arial" w:hAnsi="Arial" w:cs="Arial"/>
          <w:sz w:val="25"/>
          <w:szCs w:val="25"/>
        </w:rPr>
        <w:t xml:space="preserve"> </w:t>
      </w:r>
      <w:r w:rsidR="005F7255">
        <w:rPr>
          <w:rFonts w:ascii="Arial" w:hAnsi="Arial" w:cs="Arial"/>
          <w:sz w:val="25"/>
          <w:szCs w:val="25"/>
        </w:rPr>
        <w:t xml:space="preserve">to the WRES </w:t>
      </w:r>
      <w:r w:rsidR="00D177FD">
        <w:rPr>
          <w:rFonts w:ascii="Arial" w:hAnsi="Arial" w:cs="Arial"/>
          <w:sz w:val="25"/>
          <w:szCs w:val="25"/>
        </w:rPr>
        <w:t>i</w:t>
      </w:r>
      <w:r w:rsidR="005F7255">
        <w:rPr>
          <w:rFonts w:ascii="Arial" w:hAnsi="Arial" w:cs="Arial"/>
          <w:sz w:val="25"/>
          <w:szCs w:val="25"/>
        </w:rPr>
        <w:t xml:space="preserve">mplementation group </w:t>
      </w:r>
      <w:r w:rsidR="008A6D3F">
        <w:rPr>
          <w:rFonts w:ascii="Arial" w:hAnsi="Arial" w:cs="Arial"/>
          <w:sz w:val="25"/>
          <w:szCs w:val="25"/>
        </w:rPr>
        <w:t xml:space="preserve">for a deep dive discussion </w:t>
      </w:r>
      <w:r w:rsidR="00FA3AA0">
        <w:rPr>
          <w:rFonts w:ascii="Arial" w:hAnsi="Arial" w:cs="Arial"/>
          <w:sz w:val="25"/>
          <w:szCs w:val="25"/>
        </w:rPr>
        <w:t>in June 2023</w:t>
      </w:r>
      <w:r w:rsidR="008A6D3F">
        <w:rPr>
          <w:rFonts w:ascii="Arial" w:hAnsi="Arial" w:cs="Arial"/>
          <w:sz w:val="25"/>
          <w:szCs w:val="25"/>
        </w:rPr>
        <w:t>,</w:t>
      </w:r>
      <w:r w:rsidR="00FA3AA0">
        <w:rPr>
          <w:rFonts w:ascii="Arial" w:hAnsi="Arial" w:cs="Arial"/>
          <w:sz w:val="25"/>
          <w:szCs w:val="25"/>
        </w:rPr>
        <w:t xml:space="preserve"> </w:t>
      </w:r>
      <w:r w:rsidR="005F7255">
        <w:rPr>
          <w:rFonts w:ascii="Arial" w:hAnsi="Arial" w:cs="Arial"/>
          <w:sz w:val="25"/>
          <w:szCs w:val="25"/>
        </w:rPr>
        <w:t>however identified the disproportionate number of initial allegations raised against BME staff overall and the concern that some line managers are using other formal people management</w:t>
      </w:r>
      <w:r w:rsidR="005D0D1F">
        <w:rPr>
          <w:rFonts w:ascii="Arial" w:hAnsi="Arial" w:cs="Arial"/>
          <w:sz w:val="25"/>
          <w:szCs w:val="25"/>
        </w:rPr>
        <w:t xml:space="preserve"> processes such as </w:t>
      </w:r>
      <w:r w:rsidR="00FA3AA0">
        <w:rPr>
          <w:rFonts w:ascii="Arial" w:hAnsi="Arial" w:cs="Arial"/>
          <w:sz w:val="25"/>
          <w:szCs w:val="25"/>
        </w:rPr>
        <w:t xml:space="preserve">the </w:t>
      </w:r>
      <w:r w:rsidR="005D0D1F">
        <w:rPr>
          <w:rFonts w:ascii="Arial" w:hAnsi="Arial" w:cs="Arial"/>
          <w:sz w:val="25"/>
          <w:szCs w:val="25"/>
        </w:rPr>
        <w:t>performan</w:t>
      </w:r>
      <w:r w:rsidR="005F7255">
        <w:rPr>
          <w:rFonts w:ascii="Arial" w:hAnsi="Arial" w:cs="Arial"/>
          <w:sz w:val="25"/>
          <w:szCs w:val="25"/>
        </w:rPr>
        <w:t xml:space="preserve">ce management </w:t>
      </w:r>
      <w:r w:rsidR="00FA3AA0">
        <w:rPr>
          <w:rFonts w:ascii="Arial" w:hAnsi="Arial" w:cs="Arial"/>
          <w:sz w:val="25"/>
          <w:szCs w:val="25"/>
        </w:rPr>
        <w:t xml:space="preserve">procedure </w:t>
      </w:r>
      <w:r w:rsidR="005D0D1F">
        <w:rPr>
          <w:rFonts w:ascii="Arial" w:hAnsi="Arial" w:cs="Arial"/>
          <w:sz w:val="25"/>
          <w:szCs w:val="25"/>
        </w:rPr>
        <w:t>disproportionately</w:t>
      </w:r>
      <w:r w:rsidR="00FA3AA0">
        <w:rPr>
          <w:rFonts w:ascii="Arial" w:hAnsi="Arial" w:cs="Arial"/>
          <w:sz w:val="25"/>
          <w:szCs w:val="25"/>
        </w:rPr>
        <w:t xml:space="preserve"> and</w:t>
      </w:r>
      <w:r w:rsidR="005D0D1F">
        <w:rPr>
          <w:rFonts w:ascii="Arial" w:hAnsi="Arial" w:cs="Arial"/>
          <w:sz w:val="25"/>
          <w:szCs w:val="25"/>
        </w:rPr>
        <w:t xml:space="preserve"> inappropriately for BME staff. </w:t>
      </w:r>
    </w:p>
    <w:p w14:paraId="05379713" w14:textId="77777777" w:rsidR="00D177FD" w:rsidRDefault="00D177FD" w:rsidP="00747E55">
      <w:pPr>
        <w:pStyle w:val="Body"/>
        <w:ind w:left="709"/>
        <w:contextualSpacing/>
        <w:jc w:val="both"/>
        <w:rPr>
          <w:rFonts w:ascii="Arial" w:hAnsi="Arial" w:cs="Arial"/>
          <w:sz w:val="25"/>
          <w:szCs w:val="25"/>
        </w:rPr>
      </w:pPr>
    </w:p>
    <w:p w14:paraId="40AB78FD" w14:textId="77777777" w:rsidR="00D177FD" w:rsidRDefault="00FA3AA0" w:rsidP="00747E55">
      <w:pPr>
        <w:pStyle w:val="Body"/>
        <w:ind w:left="709" w:hanging="709"/>
        <w:contextualSpacing/>
        <w:jc w:val="both"/>
        <w:rPr>
          <w:rFonts w:ascii="Arial" w:hAnsi="Arial" w:cs="Arial"/>
          <w:sz w:val="25"/>
          <w:szCs w:val="25"/>
        </w:rPr>
      </w:pPr>
      <w:r>
        <w:rPr>
          <w:rFonts w:ascii="Arial" w:hAnsi="Arial" w:cs="Arial"/>
          <w:sz w:val="25"/>
          <w:szCs w:val="25"/>
        </w:rPr>
        <w:t xml:space="preserve">2.2.4 </w:t>
      </w:r>
      <w:r>
        <w:rPr>
          <w:rFonts w:ascii="Arial" w:hAnsi="Arial" w:cs="Arial"/>
          <w:sz w:val="25"/>
          <w:szCs w:val="25"/>
        </w:rPr>
        <w:tab/>
      </w:r>
      <w:r w:rsidR="001B0AF6">
        <w:rPr>
          <w:rFonts w:ascii="Arial" w:hAnsi="Arial" w:cs="Arial"/>
          <w:sz w:val="25"/>
          <w:szCs w:val="25"/>
        </w:rPr>
        <w:t>WRES indicator 4</w:t>
      </w:r>
    </w:p>
    <w:p w14:paraId="0D4D4786" w14:textId="77777777" w:rsidR="001B0AF6" w:rsidRDefault="001B0AF6" w:rsidP="00747E55">
      <w:pPr>
        <w:pStyle w:val="Body"/>
        <w:ind w:left="709" w:hanging="709"/>
        <w:contextualSpacing/>
        <w:jc w:val="both"/>
        <w:rPr>
          <w:rFonts w:ascii="Arial" w:hAnsi="Arial" w:cs="Arial"/>
          <w:sz w:val="25"/>
          <w:szCs w:val="25"/>
        </w:rPr>
      </w:pPr>
    </w:p>
    <w:p w14:paraId="68BD8956" w14:textId="77777777" w:rsidR="005D0D1F" w:rsidRDefault="00D177FD" w:rsidP="00747E55">
      <w:pPr>
        <w:pStyle w:val="Body"/>
        <w:ind w:left="709"/>
        <w:contextualSpacing/>
        <w:jc w:val="both"/>
        <w:rPr>
          <w:rFonts w:ascii="Arial" w:hAnsi="Arial" w:cs="Arial"/>
          <w:sz w:val="25"/>
          <w:szCs w:val="25"/>
        </w:rPr>
      </w:pPr>
      <w:r>
        <w:rPr>
          <w:rFonts w:ascii="Arial" w:hAnsi="Arial" w:cs="Arial"/>
          <w:sz w:val="25"/>
          <w:szCs w:val="25"/>
        </w:rPr>
        <w:t>W</w:t>
      </w:r>
      <w:r w:rsidR="005D0D1F">
        <w:rPr>
          <w:rFonts w:ascii="Arial" w:hAnsi="Arial" w:cs="Arial"/>
          <w:sz w:val="25"/>
          <w:szCs w:val="25"/>
        </w:rPr>
        <w:t xml:space="preserve">hite staff are 0.98 x more likely than BME staff to access non- mandatory training; there is equity. </w:t>
      </w:r>
      <w:r w:rsidR="00ED5C00">
        <w:rPr>
          <w:rFonts w:ascii="Arial" w:hAnsi="Arial" w:cs="Arial"/>
          <w:sz w:val="25"/>
          <w:szCs w:val="25"/>
        </w:rPr>
        <w:t>However,</w:t>
      </w:r>
      <w:r w:rsidR="005D0D1F">
        <w:rPr>
          <w:rFonts w:ascii="Arial" w:hAnsi="Arial" w:cs="Arial"/>
          <w:sz w:val="25"/>
          <w:szCs w:val="25"/>
        </w:rPr>
        <w:t xml:space="preserve"> accessing non-mandatory training is not sufficient </w:t>
      </w:r>
      <w:r w:rsidR="007577B1">
        <w:rPr>
          <w:rFonts w:ascii="Arial" w:hAnsi="Arial" w:cs="Arial"/>
          <w:sz w:val="25"/>
          <w:szCs w:val="25"/>
        </w:rPr>
        <w:t xml:space="preserve">by itself </w:t>
      </w:r>
      <w:r w:rsidR="005D0D1F">
        <w:rPr>
          <w:rFonts w:ascii="Arial" w:hAnsi="Arial" w:cs="Arial"/>
          <w:sz w:val="25"/>
          <w:szCs w:val="25"/>
        </w:rPr>
        <w:t>for career progression for BME staff; the deficit model as it is referred</w:t>
      </w:r>
      <w:r w:rsidR="007577B1">
        <w:rPr>
          <w:rFonts w:ascii="Arial" w:hAnsi="Arial" w:cs="Arial"/>
          <w:sz w:val="25"/>
          <w:szCs w:val="25"/>
        </w:rPr>
        <w:t>, must not</w:t>
      </w:r>
      <w:r w:rsidR="005D0D1F">
        <w:rPr>
          <w:rFonts w:ascii="Arial" w:hAnsi="Arial" w:cs="Arial"/>
          <w:sz w:val="25"/>
          <w:szCs w:val="25"/>
        </w:rPr>
        <w:t xml:space="preserve"> be relied </w:t>
      </w:r>
      <w:r w:rsidR="008A6D3F">
        <w:rPr>
          <w:rFonts w:ascii="Arial" w:hAnsi="Arial" w:cs="Arial"/>
          <w:sz w:val="25"/>
          <w:szCs w:val="25"/>
        </w:rPr>
        <w:t>up</w:t>
      </w:r>
      <w:r w:rsidR="005D0D1F">
        <w:rPr>
          <w:rFonts w:ascii="Arial" w:hAnsi="Arial" w:cs="Arial"/>
          <w:sz w:val="25"/>
          <w:szCs w:val="25"/>
        </w:rPr>
        <w:t>on</w:t>
      </w:r>
      <w:r w:rsidR="008A6D3F">
        <w:rPr>
          <w:rFonts w:ascii="Arial" w:hAnsi="Arial" w:cs="Arial"/>
          <w:sz w:val="25"/>
          <w:szCs w:val="25"/>
        </w:rPr>
        <w:t xml:space="preserve"> by the organisation to improve career progression for BME colleague</w:t>
      </w:r>
      <w:r w:rsidR="00ED5C00">
        <w:rPr>
          <w:rFonts w:ascii="Arial" w:hAnsi="Arial" w:cs="Arial"/>
          <w:sz w:val="25"/>
          <w:szCs w:val="25"/>
        </w:rPr>
        <w:t>.  T</w:t>
      </w:r>
      <w:r w:rsidR="005D0D1F">
        <w:rPr>
          <w:rFonts w:ascii="Arial" w:hAnsi="Arial" w:cs="Arial"/>
          <w:sz w:val="25"/>
          <w:szCs w:val="25"/>
        </w:rPr>
        <w:t xml:space="preserve">he continuation of positive action programmes, de-biasing </w:t>
      </w:r>
      <w:r>
        <w:rPr>
          <w:rFonts w:ascii="Arial" w:hAnsi="Arial" w:cs="Arial"/>
          <w:sz w:val="25"/>
          <w:szCs w:val="25"/>
        </w:rPr>
        <w:t>recruitment,</w:t>
      </w:r>
      <w:r w:rsidR="005D0D1F">
        <w:rPr>
          <w:rFonts w:ascii="Arial" w:hAnsi="Arial" w:cs="Arial"/>
          <w:sz w:val="25"/>
          <w:szCs w:val="25"/>
        </w:rPr>
        <w:t xml:space="preserve"> and structural changes to </w:t>
      </w:r>
      <w:r w:rsidR="00FA3AA0">
        <w:rPr>
          <w:rFonts w:ascii="Arial" w:hAnsi="Arial" w:cs="Arial"/>
          <w:sz w:val="25"/>
          <w:szCs w:val="25"/>
        </w:rPr>
        <w:t xml:space="preserve">deal with </w:t>
      </w:r>
      <w:r w:rsidR="005D0D1F">
        <w:rPr>
          <w:rFonts w:ascii="Arial" w:hAnsi="Arial" w:cs="Arial"/>
          <w:sz w:val="25"/>
          <w:szCs w:val="25"/>
        </w:rPr>
        <w:t>systemic bias is needed.</w:t>
      </w:r>
    </w:p>
    <w:p w14:paraId="4A4AA825" w14:textId="77777777" w:rsidR="00D177FD" w:rsidRDefault="00D177FD" w:rsidP="00747E55">
      <w:pPr>
        <w:pStyle w:val="Body"/>
        <w:ind w:left="709"/>
        <w:contextualSpacing/>
        <w:jc w:val="both"/>
        <w:rPr>
          <w:rFonts w:ascii="Arial" w:hAnsi="Arial" w:cs="Arial"/>
          <w:sz w:val="25"/>
          <w:szCs w:val="25"/>
        </w:rPr>
      </w:pPr>
    </w:p>
    <w:p w14:paraId="2D216F9B" w14:textId="77777777" w:rsidR="008A6D3F" w:rsidRPr="008A6D3F" w:rsidRDefault="00FA3AA0" w:rsidP="00747E55">
      <w:pPr>
        <w:pStyle w:val="Body"/>
        <w:ind w:left="709" w:hanging="709"/>
        <w:jc w:val="both"/>
        <w:rPr>
          <w:rFonts w:ascii="Arial" w:hAnsi="Arial" w:cs="Arial"/>
          <w:b/>
          <w:sz w:val="25"/>
          <w:szCs w:val="25"/>
        </w:rPr>
      </w:pPr>
      <w:r>
        <w:rPr>
          <w:rFonts w:ascii="Arial" w:hAnsi="Arial" w:cs="Arial"/>
          <w:sz w:val="25"/>
          <w:szCs w:val="25"/>
        </w:rPr>
        <w:t xml:space="preserve">2.3     </w:t>
      </w:r>
      <w:r w:rsidR="008A6D3F" w:rsidRPr="00543825">
        <w:rPr>
          <w:rFonts w:ascii="Arial" w:hAnsi="Arial" w:cs="Arial"/>
          <w:bCs/>
          <w:sz w:val="25"/>
          <w:szCs w:val="25"/>
        </w:rPr>
        <w:t>New data sets Bank WRES and Medical WRES</w:t>
      </w:r>
    </w:p>
    <w:p w14:paraId="76C350D1" w14:textId="77777777" w:rsidR="007F1BD4" w:rsidRDefault="00FA3AA0" w:rsidP="00747E55">
      <w:pPr>
        <w:pStyle w:val="Body"/>
        <w:ind w:left="709"/>
        <w:jc w:val="both"/>
        <w:rPr>
          <w:rFonts w:ascii="Arial" w:hAnsi="Arial" w:cs="Arial"/>
          <w:sz w:val="25"/>
          <w:szCs w:val="25"/>
        </w:rPr>
      </w:pPr>
      <w:r>
        <w:rPr>
          <w:rFonts w:ascii="Arial" w:hAnsi="Arial" w:cs="Arial"/>
          <w:sz w:val="25"/>
          <w:szCs w:val="25"/>
        </w:rPr>
        <w:t>In addition to the normal WRES Indicators 1-9</w:t>
      </w:r>
      <w:r w:rsidR="008A6D3F">
        <w:rPr>
          <w:rFonts w:ascii="Arial" w:hAnsi="Arial" w:cs="Arial"/>
          <w:sz w:val="25"/>
          <w:szCs w:val="25"/>
        </w:rPr>
        <w:t xml:space="preserve"> data set</w:t>
      </w:r>
      <w:r>
        <w:rPr>
          <w:rFonts w:ascii="Arial" w:hAnsi="Arial" w:cs="Arial"/>
          <w:sz w:val="25"/>
          <w:szCs w:val="25"/>
        </w:rPr>
        <w:t xml:space="preserve">, the Trust has submitted two additional new data sets to NHS England in June </w:t>
      </w:r>
      <w:r w:rsidR="00D177FD">
        <w:rPr>
          <w:rFonts w:ascii="Arial" w:hAnsi="Arial" w:cs="Arial"/>
          <w:sz w:val="25"/>
          <w:szCs w:val="25"/>
        </w:rPr>
        <w:t>2023:</w:t>
      </w:r>
      <w:r>
        <w:rPr>
          <w:rFonts w:ascii="Arial" w:hAnsi="Arial" w:cs="Arial"/>
          <w:sz w:val="25"/>
          <w:szCs w:val="25"/>
        </w:rPr>
        <w:t xml:space="preserve"> the Bank WRES and the </w:t>
      </w:r>
      <w:r w:rsidR="00D177FD">
        <w:rPr>
          <w:rFonts w:ascii="Arial" w:hAnsi="Arial" w:cs="Arial"/>
          <w:sz w:val="25"/>
          <w:szCs w:val="25"/>
        </w:rPr>
        <w:t>M</w:t>
      </w:r>
      <w:r>
        <w:rPr>
          <w:rFonts w:ascii="Arial" w:hAnsi="Arial" w:cs="Arial"/>
          <w:sz w:val="25"/>
          <w:szCs w:val="25"/>
        </w:rPr>
        <w:t xml:space="preserve">edical WRES with support from </w:t>
      </w:r>
      <w:r w:rsidR="008A6D3F">
        <w:rPr>
          <w:rFonts w:ascii="Arial" w:hAnsi="Arial" w:cs="Arial"/>
          <w:sz w:val="25"/>
          <w:szCs w:val="25"/>
        </w:rPr>
        <w:t xml:space="preserve">workforce information, </w:t>
      </w:r>
      <w:r w:rsidR="00663E79">
        <w:rPr>
          <w:rFonts w:ascii="Arial" w:hAnsi="Arial" w:cs="Arial"/>
          <w:sz w:val="25"/>
          <w:szCs w:val="25"/>
        </w:rPr>
        <w:t>b</w:t>
      </w:r>
      <w:r>
        <w:rPr>
          <w:rFonts w:ascii="Arial" w:hAnsi="Arial" w:cs="Arial"/>
          <w:sz w:val="25"/>
          <w:szCs w:val="25"/>
        </w:rPr>
        <w:t xml:space="preserve">ank services and </w:t>
      </w:r>
      <w:r w:rsidR="00663E79">
        <w:rPr>
          <w:rFonts w:ascii="Arial" w:hAnsi="Arial" w:cs="Arial"/>
          <w:sz w:val="25"/>
          <w:szCs w:val="25"/>
        </w:rPr>
        <w:t>m</w:t>
      </w:r>
      <w:r>
        <w:rPr>
          <w:rFonts w:ascii="Arial" w:hAnsi="Arial" w:cs="Arial"/>
          <w:sz w:val="25"/>
          <w:szCs w:val="25"/>
        </w:rPr>
        <w:t xml:space="preserve">edical staffing. </w:t>
      </w:r>
    </w:p>
    <w:p w14:paraId="0EDC1569" w14:textId="65720606" w:rsidR="00626D4F" w:rsidRDefault="00FA3AA0" w:rsidP="00747E55">
      <w:pPr>
        <w:pStyle w:val="Body"/>
        <w:ind w:left="709"/>
        <w:jc w:val="both"/>
        <w:rPr>
          <w:rFonts w:ascii="Arial" w:hAnsi="Arial" w:cs="Arial"/>
          <w:sz w:val="25"/>
          <w:szCs w:val="25"/>
        </w:rPr>
      </w:pPr>
      <w:r>
        <w:rPr>
          <w:rFonts w:ascii="Arial" w:hAnsi="Arial" w:cs="Arial"/>
          <w:sz w:val="25"/>
          <w:szCs w:val="25"/>
        </w:rPr>
        <w:t xml:space="preserve">These data sets were launched </w:t>
      </w:r>
      <w:r w:rsidR="00663E79">
        <w:rPr>
          <w:rFonts w:ascii="Arial" w:hAnsi="Arial" w:cs="Arial"/>
          <w:sz w:val="25"/>
          <w:szCs w:val="25"/>
        </w:rPr>
        <w:t>i</w:t>
      </w:r>
      <w:r>
        <w:rPr>
          <w:rFonts w:ascii="Arial" w:hAnsi="Arial" w:cs="Arial"/>
          <w:sz w:val="25"/>
          <w:szCs w:val="25"/>
        </w:rPr>
        <w:t xml:space="preserve">n March by NHSE and although not mandatory there was strong encouragement to submit </w:t>
      </w:r>
      <w:r w:rsidR="008A6D3F">
        <w:rPr>
          <w:rFonts w:ascii="Arial" w:hAnsi="Arial" w:cs="Arial"/>
          <w:sz w:val="25"/>
          <w:szCs w:val="25"/>
        </w:rPr>
        <w:t>this data</w:t>
      </w:r>
      <w:r w:rsidR="007F1BD4">
        <w:rPr>
          <w:rFonts w:ascii="Arial" w:hAnsi="Arial" w:cs="Arial"/>
          <w:sz w:val="25"/>
          <w:szCs w:val="25"/>
        </w:rPr>
        <w:t>.</w:t>
      </w:r>
      <w:r>
        <w:rPr>
          <w:rFonts w:ascii="Arial" w:hAnsi="Arial" w:cs="Arial"/>
          <w:sz w:val="25"/>
          <w:szCs w:val="25"/>
        </w:rPr>
        <w:t xml:space="preserve"> </w:t>
      </w:r>
      <w:r w:rsidR="007F1BD4">
        <w:rPr>
          <w:rFonts w:ascii="Arial" w:hAnsi="Arial" w:cs="Arial"/>
          <w:sz w:val="25"/>
          <w:szCs w:val="25"/>
        </w:rPr>
        <w:t>W</w:t>
      </w:r>
      <w:r>
        <w:rPr>
          <w:rFonts w:ascii="Arial" w:hAnsi="Arial" w:cs="Arial"/>
          <w:sz w:val="25"/>
          <w:szCs w:val="25"/>
        </w:rPr>
        <w:t xml:space="preserve">e have used the opportunity to test the collection process this year in readiness </w:t>
      </w:r>
      <w:r w:rsidR="000C5E22">
        <w:rPr>
          <w:rFonts w:ascii="Arial" w:hAnsi="Arial" w:cs="Arial"/>
          <w:sz w:val="25"/>
          <w:szCs w:val="25"/>
        </w:rPr>
        <w:t>for</w:t>
      </w:r>
      <w:r>
        <w:rPr>
          <w:rFonts w:ascii="Arial" w:hAnsi="Arial" w:cs="Arial"/>
          <w:sz w:val="25"/>
          <w:szCs w:val="25"/>
        </w:rPr>
        <w:t xml:space="preserve"> next year</w:t>
      </w:r>
      <w:r w:rsidR="000C5E22">
        <w:rPr>
          <w:rFonts w:ascii="Arial" w:hAnsi="Arial" w:cs="Arial"/>
          <w:sz w:val="25"/>
          <w:szCs w:val="25"/>
        </w:rPr>
        <w:t>’s submission</w:t>
      </w:r>
      <w:r>
        <w:rPr>
          <w:rFonts w:ascii="Arial" w:hAnsi="Arial" w:cs="Arial"/>
          <w:sz w:val="25"/>
          <w:szCs w:val="25"/>
        </w:rPr>
        <w:t xml:space="preserve"> and query these data sets technical guidance too with </w:t>
      </w:r>
      <w:r w:rsidR="008A6D3F">
        <w:rPr>
          <w:rFonts w:ascii="Arial" w:hAnsi="Arial" w:cs="Arial"/>
          <w:sz w:val="25"/>
          <w:szCs w:val="25"/>
        </w:rPr>
        <w:t xml:space="preserve">the </w:t>
      </w:r>
      <w:r>
        <w:rPr>
          <w:rFonts w:ascii="Arial" w:hAnsi="Arial" w:cs="Arial"/>
          <w:sz w:val="25"/>
          <w:szCs w:val="25"/>
        </w:rPr>
        <w:t>NHS</w:t>
      </w:r>
      <w:r w:rsidR="000C5E22">
        <w:rPr>
          <w:rFonts w:ascii="Arial" w:hAnsi="Arial" w:cs="Arial"/>
          <w:sz w:val="25"/>
          <w:szCs w:val="25"/>
        </w:rPr>
        <w:t xml:space="preserve"> </w:t>
      </w:r>
      <w:r>
        <w:rPr>
          <w:rFonts w:ascii="Arial" w:hAnsi="Arial" w:cs="Arial"/>
          <w:sz w:val="25"/>
          <w:szCs w:val="25"/>
        </w:rPr>
        <w:t>E</w:t>
      </w:r>
      <w:r w:rsidR="000C5E22">
        <w:rPr>
          <w:rFonts w:ascii="Arial" w:hAnsi="Arial" w:cs="Arial"/>
          <w:sz w:val="25"/>
          <w:szCs w:val="25"/>
        </w:rPr>
        <w:t>ngland data analysis team.</w:t>
      </w:r>
      <w:r>
        <w:rPr>
          <w:rFonts w:ascii="Arial" w:hAnsi="Arial" w:cs="Arial"/>
          <w:sz w:val="25"/>
          <w:szCs w:val="25"/>
        </w:rPr>
        <w:t xml:space="preserve"> </w:t>
      </w:r>
    </w:p>
    <w:p w14:paraId="625DFA88" w14:textId="77777777" w:rsidR="001568D8" w:rsidRDefault="001568D8" w:rsidP="00747E55">
      <w:pPr>
        <w:pStyle w:val="Body"/>
        <w:ind w:left="709"/>
        <w:jc w:val="both"/>
        <w:rPr>
          <w:rFonts w:ascii="Arial" w:hAnsi="Arial" w:cs="Arial"/>
          <w:sz w:val="25"/>
          <w:szCs w:val="25"/>
        </w:rPr>
      </w:pPr>
    </w:p>
    <w:p w14:paraId="3AA96561" w14:textId="77777777" w:rsidR="00626D4F" w:rsidRDefault="00626D4F" w:rsidP="00747E55">
      <w:pPr>
        <w:pStyle w:val="Body"/>
        <w:ind w:left="709"/>
        <w:jc w:val="both"/>
        <w:rPr>
          <w:rFonts w:ascii="Arial" w:hAnsi="Arial" w:cs="Arial"/>
          <w:sz w:val="25"/>
          <w:szCs w:val="25"/>
        </w:rPr>
      </w:pPr>
      <w:r w:rsidRPr="00626D4F">
        <w:rPr>
          <w:rFonts w:ascii="Arial" w:hAnsi="Arial" w:cs="Arial"/>
          <w:b/>
          <w:bCs/>
          <w:sz w:val="25"/>
          <w:szCs w:val="25"/>
        </w:rPr>
        <w:lastRenderedPageBreak/>
        <w:t>Bank WRES</w:t>
      </w:r>
      <w:r w:rsidR="00FA3AA0" w:rsidRPr="00626D4F">
        <w:rPr>
          <w:rFonts w:ascii="Arial" w:hAnsi="Arial" w:cs="Arial"/>
          <w:b/>
          <w:bCs/>
          <w:sz w:val="25"/>
          <w:szCs w:val="25"/>
        </w:rPr>
        <w:tab/>
      </w:r>
    </w:p>
    <w:p w14:paraId="2DCA544B" w14:textId="3AEFA6EF" w:rsidR="00BB239D" w:rsidRDefault="00FA3AA0" w:rsidP="00747E55">
      <w:pPr>
        <w:pStyle w:val="Body"/>
        <w:ind w:left="709"/>
        <w:jc w:val="both"/>
        <w:rPr>
          <w:rFonts w:ascii="Arial" w:hAnsi="Arial" w:cs="Arial"/>
          <w:sz w:val="25"/>
          <w:szCs w:val="25"/>
        </w:rPr>
      </w:pPr>
      <w:r>
        <w:rPr>
          <w:rFonts w:ascii="Arial" w:hAnsi="Arial" w:cs="Arial"/>
          <w:sz w:val="25"/>
          <w:szCs w:val="25"/>
        </w:rPr>
        <w:t>T</w:t>
      </w:r>
      <w:r w:rsidR="000C5E22">
        <w:rPr>
          <w:rFonts w:ascii="Arial" w:hAnsi="Arial" w:cs="Arial"/>
          <w:sz w:val="25"/>
          <w:szCs w:val="25"/>
        </w:rPr>
        <w:t>he B</w:t>
      </w:r>
      <w:r>
        <w:rPr>
          <w:rFonts w:ascii="Arial" w:hAnsi="Arial" w:cs="Arial"/>
          <w:sz w:val="25"/>
          <w:szCs w:val="25"/>
        </w:rPr>
        <w:t xml:space="preserve">ank WRES </w:t>
      </w:r>
      <w:r w:rsidR="000C5E22">
        <w:rPr>
          <w:rFonts w:ascii="Arial" w:hAnsi="Arial" w:cs="Arial"/>
          <w:sz w:val="25"/>
          <w:szCs w:val="25"/>
        </w:rPr>
        <w:t>indicators compare experience of BME and white bank only workers</w:t>
      </w:r>
      <w:r w:rsidR="00A82D59">
        <w:rPr>
          <w:rFonts w:ascii="Arial" w:hAnsi="Arial" w:cs="Arial"/>
          <w:sz w:val="25"/>
          <w:szCs w:val="25"/>
        </w:rPr>
        <w:t>.  I</w:t>
      </w:r>
      <w:r w:rsidR="000C5E22">
        <w:rPr>
          <w:rFonts w:ascii="Arial" w:hAnsi="Arial" w:cs="Arial"/>
          <w:sz w:val="25"/>
          <w:szCs w:val="25"/>
        </w:rPr>
        <w:t xml:space="preserve">ndicator 1 </w:t>
      </w:r>
      <w:r w:rsidR="008C2940">
        <w:rPr>
          <w:rFonts w:ascii="Arial" w:hAnsi="Arial" w:cs="Arial"/>
          <w:sz w:val="25"/>
          <w:szCs w:val="25"/>
        </w:rPr>
        <w:t xml:space="preserve">is the </w:t>
      </w:r>
      <w:r w:rsidR="000C5E22">
        <w:rPr>
          <w:rFonts w:ascii="Arial" w:hAnsi="Arial" w:cs="Arial"/>
          <w:sz w:val="25"/>
          <w:szCs w:val="25"/>
        </w:rPr>
        <w:t xml:space="preserve">numbers of BME and </w:t>
      </w:r>
      <w:r w:rsidR="00663E79">
        <w:rPr>
          <w:rFonts w:ascii="Arial" w:hAnsi="Arial" w:cs="Arial"/>
          <w:sz w:val="25"/>
          <w:szCs w:val="25"/>
        </w:rPr>
        <w:t>w</w:t>
      </w:r>
      <w:r w:rsidR="000C5E22">
        <w:rPr>
          <w:rFonts w:ascii="Arial" w:hAnsi="Arial" w:cs="Arial"/>
          <w:sz w:val="25"/>
          <w:szCs w:val="25"/>
        </w:rPr>
        <w:t>hite bank workers</w:t>
      </w:r>
      <w:r w:rsidR="00626D4F">
        <w:rPr>
          <w:rFonts w:ascii="Arial" w:hAnsi="Arial" w:cs="Arial"/>
          <w:sz w:val="25"/>
          <w:szCs w:val="25"/>
        </w:rPr>
        <w:t xml:space="preserve"> </w:t>
      </w:r>
      <w:r w:rsidR="000C5E22">
        <w:rPr>
          <w:rFonts w:ascii="Arial" w:hAnsi="Arial" w:cs="Arial"/>
          <w:sz w:val="25"/>
          <w:szCs w:val="25"/>
        </w:rPr>
        <w:t xml:space="preserve">employed by pay band, clinical </w:t>
      </w:r>
      <w:r w:rsidR="008C2940">
        <w:rPr>
          <w:rFonts w:ascii="Arial" w:hAnsi="Arial" w:cs="Arial"/>
          <w:sz w:val="25"/>
          <w:szCs w:val="25"/>
        </w:rPr>
        <w:t>and non-</w:t>
      </w:r>
      <w:r w:rsidR="000C5E22">
        <w:rPr>
          <w:rFonts w:ascii="Arial" w:hAnsi="Arial" w:cs="Arial"/>
          <w:sz w:val="25"/>
          <w:szCs w:val="25"/>
        </w:rPr>
        <w:t>clinical</w:t>
      </w:r>
      <w:r w:rsidR="00DD7EA6">
        <w:rPr>
          <w:rFonts w:ascii="Arial" w:hAnsi="Arial" w:cs="Arial"/>
          <w:sz w:val="25"/>
          <w:szCs w:val="25"/>
        </w:rPr>
        <w:t>.</w:t>
      </w:r>
      <w:r w:rsidR="000C5E22">
        <w:rPr>
          <w:rFonts w:ascii="Arial" w:hAnsi="Arial" w:cs="Arial"/>
          <w:sz w:val="25"/>
          <w:szCs w:val="25"/>
        </w:rPr>
        <w:t xml:space="preserve"> </w:t>
      </w:r>
      <w:r w:rsidR="00DD7EA6">
        <w:rPr>
          <w:rFonts w:ascii="Arial" w:hAnsi="Arial" w:cs="Arial"/>
          <w:sz w:val="25"/>
          <w:szCs w:val="25"/>
        </w:rPr>
        <w:t>I</w:t>
      </w:r>
      <w:r w:rsidR="008C2940">
        <w:rPr>
          <w:rFonts w:ascii="Arial" w:hAnsi="Arial" w:cs="Arial"/>
          <w:sz w:val="25"/>
          <w:szCs w:val="25"/>
        </w:rPr>
        <w:t>ndicator 2</w:t>
      </w:r>
      <w:r w:rsidR="00DD7EA6">
        <w:rPr>
          <w:rFonts w:ascii="Arial" w:hAnsi="Arial" w:cs="Arial"/>
          <w:sz w:val="25"/>
          <w:szCs w:val="25"/>
        </w:rPr>
        <w:t xml:space="preserve"> is the</w:t>
      </w:r>
      <w:r w:rsidR="00200873">
        <w:rPr>
          <w:rFonts w:ascii="Arial" w:hAnsi="Arial" w:cs="Arial"/>
          <w:sz w:val="25"/>
          <w:szCs w:val="25"/>
        </w:rPr>
        <w:t xml:space="preserve"> </w:t>
      </w:r>
      <w:r w:rsidR="000C5E22">
        <w:rPr>
          <w:rFonts w:ascii="Arial" w:hAnsi="Arial" w:cs="Arial"/>
          <w:sz w:val="25"/>
          <w:szCs w:val="25"/>
        </w:rPr>
        <w:t xml:space="preserve">numbers </w:t>
      </w:r>
      <w:r w:rsidR="008C2940">
        <w:rPr>
          <w:rFonts w:ascii="Arial" w:hAnsi="Arial" w:cs="Arial"/>
          <w:sz w:val="25"/>
          <w:szCs w:val="25"/>
        </w:rPr>
        <w:t xml:space="preserve">of bank workers </w:t>
      </w:r>
      <w:r w:rsidR="000C5E22">
        <w:rPr>
          <w:rFonts w:ascii="Arial" w:hAnsi="Arial" w:cs="Arial"/>
          <w:sz w:val="25"/>
          <w:szCs w:val="25"/>
        </w:rPr>
        <w:t>dismissed</w:t>
      </w:r>
      <w:r w:rsidR="00DD7EA6">
        <w:rPr>
          <w:rFonts w:ascii="Arial" w:hAnsi="Arial" w:cs="Arial"/>
          <w:sz w:val="25"/>
          <w:szCs w:val="25"/>
        </w:rPr>
        <w:t xml:space="preserve">.  </w:t>
      </w:r>
    </w:p>
    <w:p w14:paraId="461092EB" w14:textId="16E3FE5C" w:rsidR="00FA3AA0" w:rsidRDefault="00DD7EA6" w:rsidP="00747E55">
      <w:pPr>
        <w:pStyle w:val="Body"/>
        <w:ind w:left="709"/>
        <w:jc w:val="both"/>
        <w:rPr>
          <w:rFonts w:ascii="Arial" w:hAnsi="Arial" w:cs="Arial"/>
          <w:sz w:val="25"/>
          <w:szCs w:val="25"/>
        </w:rPr>
      </w:pPr>
      <w:r>
        <w:rPr>
          <w:rFonts w:ascii="Arial" w:hAnsi="Arial" w:cs="Arial"/>
          <w:sz w:val="25"/>
          <w:szCs w:val="25"/>
        </w:rPr>
        <w:t>O</w:t>
      </w:r>
      <w:r w:rsidR="008C2940">
        <w:rPr>
          <w:rFonts w:ascii="Arial" w:hAnsi="Arial" w:cs="Arial"/>
          <w:sz w:val="25"/>
          <w:szCs w:val="25"/>
        </w:rPr>
        <w:t xml:space="preserve">ther Bank WRES indicators relate to responses to </w:t>
      </w:r>
      <w:r w:rsidR="000C5E22">
        <w:rPr>
          <w:rFonts w:ascii="Arial" w:hAnsi="Arial" w:cs="Arial"/>
          <w:sz w:val="25"/>
          <w:szCs w:val="25"/>
        </w:rPr>
        <w:t xml:space="preserve">NHS staff survey </w:t>
      </w:r>
      <w:r w:rsidR="008C2940">
        <w:rPr>
          <w:rFonts w:ascii="Arial" w:hAnsi="Arial" w:cs="Arial"/>
          <w:sz w:val="25"/>
          <w:szCs w:val="25"/>
        </w:rPr>
        <w:t>2022</w:t>
      </w:r>
      <w:r w:rsidR="00626D4F">
        <w:rPr>
          <w:rFonts w:ascii="Arial" w:hAnsi="Arial" w:cs="Arial"/>
          <w:sz w:val="25"/>
          <w:szCs w:val="25"/>
        </w:rPr>
        <w:t>,</w:t>
      </w:r>
      <w:r w:rsidR="008C2940">
        <w:rPr>
          <w:rFonts w:ascii="Arial" w:hAnsi="Arial" w:cs="Arial"/>
          <w:sz w:val="25"/>
          <w:szCs w:val="25"/>
        </w:rPr>
        <w:t xml:space="preserve"> </w:t>
      </w:r>
      <w:r w:rsidR="000C5E22">
        <w:rPr>
          <w:rFonts w:ascii="Arial" w:hAnsi="Arial" w:cs="Arial"/>
          <w:sz w:val="25"/>
          <w:szCs w:val="25"/>
        </w:rPr>
        <w:t xml:space="preserve">data </w:t>
      </w:r>
      <w:r w:rsidR="008C2940">
        <w:rPr>
          <w:rFonts w:ascii="Arial" w:hAnsi="Arial" w:cs="Arial"/>
          <w:sz w:val="25"/>
          <w:szCs w:val="25"/>
        </w:rPr>
        <w:t>that our bank workers took part in. Results will be shared by NHS England EDI team later this year.</w:t>
      </w:r>
    </w:p>
    <w:p w14:paraId="04E11AC4" w14:textId="77777777" w:rsidR="008C2940" w:rsidRPr="008C2940" w:rsidRDefault="008C2940" w:rsidP="00747E55">
      <w:pPr>
        <w:pStyle w:val="Body"/>
        <w:ind w:left="709" w:hanging="709"/>
        <w:jc w:val="both"/>
        <w:rPr>
          <w:rFonts w:ascii="Arial" w:hAnsi="Arial" w:cs="Arial"/>
          <w:b/>
          <w:sz w:val="25"/>
          <w:szCs w:val="25"/>
        </w:rPr>
      </w:pPr>
      <w:r>
        <w:rPr>
          <w:rFonts w:ascii="Arial" w:hAnsi="Arial" w:cs="Arial"/>
          <w:sz w:val="25"/>
          <w:szCs w:val="25"/>
        </w:rPr>
        <w:tab/>
      </w:r>
      <w:r w:rsidRPr="008C2940">
        <w:rPr>
          <w:rFonts w:ascii="Arial" w:hAnsi="Arial" w:cs="Arial"/>
          <w:b/>
          <w:sz w:val="25"/>
          <w:szCs w:val="25"/>
        </w:rPr>
        <w:t xml:space="preserve">Medical WRES (MRES) </w:t>
      </w:r>
    </w:p>
    <w:p w14:paraId="4ACC7911" w14:textId="77777777" w:rsidR="00BB239D" w:rsidRDefault="008C2940" w:rsidP="00747E55">
      <w:pPr>
        <w:pStyle w:val="Body"/>
        <w:ind w:left="709" w:hanging="709"/>
        <w:jc w:val="both"/>
        <w:rPr>
          <w:rFonts w:ascii="Arial" w:hAnsi="Arial" w:cs="Arial"/>
          <w:sz w:val="25"/>
          <w:szCs w:val="25"/>
        </w:rPr>
      </w:pPr>
      <w:r>
        <w:rPr>
          <w:rFonts w:ascii="Arial" w:hAnsi="Arial" w:cs="Arial"/>
          <w:sz w:val="25"/>
          <w:szCs w:val="25"/>
        </w:rPr>
        <w:tab/>
      </w:r>
      <w:r w:rsidRPr="008C2940">
        <w:rPr>
          <w:rFonts w:ascii="Arial" w:hAnsi="Arial" w:cs="Arial"/>
          <w:sz w:val="25"/>
          <w:szCs w:val="25"/>
        </w:rPr>
        <w:t xml:space="preserve">There are eleven MWRES indicators overall and some of the indicators have subsections. The indicators </w:t>
      </w:r>
      <w:r w:rsidR="0070552D">
        <w:rPr>
          <w:rFonts w:ascii="Arial" w:hAnsi="Arial" w:cs="Arial"/>
          <w:sz w:val="25"/>
          <w:szCs w:val="25"/>
        </w:rPr>
        <w:t xml:space="preserve">comparing experience for BME and white </w:t>
      </w:r>
      <w:r w:rsidR="00663E79">
        <w:rPr>
          <w:rFonts w:ascii="Arial" w:hAnsi="Arial" w:cs="Arial"/>
          <w:sz w:val="25"/>
          <w:szCs w:val="25"/>
        </w:rPr>
        <w:t>m</w:t>
      </w:r>
      <w:r w:rsidR="0070552D">
        <w:rPr>
          <w:rFonts w:ascii="Arial" w:hAnsi="Arial" w:cs="Arial"/>
          <w:sz w:val="25"/>
          <w:szCs w:val="25"/>
        </w:rPr>
        <w:t xml:space="preserve">edical staff </w:t>
      </w:r>
      <w:r w:rsidRPr="008C2940">
        <w:rPr>
          <w:rFonts w:ascii="Arial" w:hAnsi="Arial" w:cs="Arial"/>
          <w:sz w:val="25"/>
          <w:szCs w:val="25"/>
        </w:rPr>
        <w:t>present data on</w:t>
      </w:r>
      <w:r w:rsidR="0070552D">
        <w:rPr>
          <w:rFonts w:ascii="Arial" w:hAnsi="Arial" w:cs="Arial"/>
          <w:sz w:val="25"/>
          <w:szCs w:val="25"/>
        </w:rPr>
        <w:t xml:space="preserve"> </w:t>
      </w:r>
    </w:p>
    <w:p w14:paraId="214D4CEE" w14:textId="77777777" w:rsidR="00BB239D" w:rsidRDefault="0070552D" w:rsidP="00747E55">
      <w:pPr>
        <w:pStyle w:val="Body"/>
        <w:numPr>
          <w:ilvl w:val="0"/>
          <w:numId w:val="20"/>
        </w:numPr>
        <w:ind w:left="1134" w:hanging="425"/>
        <w:jc w:val="both"/>
        <w:rPr>
          <w:rFonts w:ascii="Arial" w:hAnsi="Arial" w:cs="Arial"/>
          <w:sz w:val="25"/>
          <w:szCs w:val="25"/>
        </w:rPr>
      </w:pPr>
      <w:r>
        <w:rPr>
          <w:rFonts w:ascii="Arial" w:hAnsi="Arial" w:cs="Arial"/>
          <w:sz w:val="25"/>
          <w:szCs w:val="25"/>
        </w:rPr>
        <w:t>medical w</w:t>
      </w:r>
      <w:r w:rsidR="008C2940" w:rsidRPr="008C2940">
        <w:rPr>
          <w:rFonts w:ascii="Arial" w:hAnsi="Arial" w:cs="Arial"/>
          <w:sz w:val="25"/>
          <w:szCs w:val="25"/>
        </w:rPr>
        <w:t xml:space="preserve">orkforce ethnicity composition, </w:t>
      </w:r>
    </w:p>
    <w:p w14:paraId="2D8D1271" w14:textId="77777777" w:rsidR="00BB239D" w:rsidRDefault="0070552D" w:rsidP="00747E55">
      <w:pPr>
        <w:pStyle w:val="Body"/>
        <w:numPr>
          <w:ilvl w:val="0"/>
          <w:numId w:val="20"/>
        </w:numPr>
        <w:ind w:left="1134" w:hanging="425"/>
        <w:jc w:val="both"/>
        <w:rPr>
          <w:rFonts w:ascii="Arial" w:hAnsi="Arial" w:cs="Arial"/>
          <w:sz w:val="25"/>
          <w:szCs w:val="25"/>
        </w:rPr>
      </w:pPr>
      <w:r>
        <w:rPr>
          <w:rFonts w:ascii="Arial" w:hAnsi="Arial" w:cs="Arial"/>
          <w:sz w:val="25"/>
          <w:szCs w:val="25"/>
        </w:rPr>
        <w:t xml:space="preserve">medical career progression, </w:t>
      </w:r>
    </w:p>
    <w:p w14:paraId="5F18F6B4" w14:textId="19C9ECEA" w:rsidR="00626D4F" w:rsidRDefault="0070552D" w:rsidP="00747E55">
      <w:pPr>
        <w:pStyle w:val="Body"/>
        <w:numPr>
          <w:ilvl w:val="0"/>
          <w:numId w:val="20"/>
        </w:numPr>
        <w:ind w:left="1134" w:hanging="425"/>
        <w:jc w:val="both"/>
        <w:rPr>
          <w:rFonts w:ascii="Arial" w:hAnsi="Arial" w:cs="Arial"/>
          <w:sz w:val="25"/>
          <w:szCs w:val="25"/>
        </w:rPr>
      </w:pPr>
      <w:r>
        <w:rPr>
          <w:rFonts w:ascii="Arial" w:hAnsi="Arial" w:cs="Arial"/>
          <w:sz w:val="25"/>
          <w:szCs w:val="25"/>
        </w:rPr>
        <w:t>r</w:t>
      </w:r>
      <w:r w:rsidR="008C2940" w:rsidRPr="008C2940">
        <w:rPr>
          <w:rFonts w:ascii="Arial" w:hAnsi="Arial" w:cs="Arial"/>
          <w:sz w:val="25"/>
          <w:szCs w:val="25"/>
        </w:rPr>
        <w:t>ewards and Staff feedback</w:t>
      </w:r>
      <w:r w:rsidR="00626D4F">
        <w:rPr>
          <w:rFonts w:ascii="Arial" w:hAnsi="Arial" w:cs="Arial"/>
          <w:sz w:val="25"/>
          <w:szCs w:val="25"/>
        </w:rPr>
        <w:t>,</w:t>
      </w:r>
      <w:r w:rsidR="008C2940" w:rsidRPr="008C2940">
        <w:rPr>
          <w:rFonts w:ascii="Arial" w:hAnsi="Arial" w:cs="Arial"/>
          <w:sz w:val="25"/>
          <w:szCs w:val="25"/>
        </w:rPr>
        <w:t xml:space="preserve"> </w:t>
      </w:r>
    </w:p>
    <w:p w14:paraId="2E566813" w14:textId="77777777" w:rsidR="00F7762B" w:rsidRDefault="008C2940" w:rsidP="00747E55">
      <w:pPr>
        <w:pStyle w:val="Body"/>
        <w:numPr>
          <w:ilvl w:val="0"/>
          <w:numId w:val="20"/>
        </w:numPr>
        <w:ind w:left="1134" w:hanging="425"/>
        <w:jc w:val="both"/>
        <w:rPr>
          <w:rFonts w:ascii="Arial" w:hAnsi="Arial" w:cs="Arial"/>
          <w:sz w:val="25"/>
          <w:szCs w:val="25"/>
        </w:rPr>
      </w:pPr>
      <w:r w:rsidRPr="00626D4F">
        <w:rPr>
          <w:rFonts w:ascii="Arial" w:hAnsi="Arial" w:cs="Arial"/>
          <w:sz w:val="25"/>
          <w:szCs w:val="25"/>
        </w:rPr>
        <w:t>experience and treatment</w:t>
      </w:r>
      <w:r w:rsidR="00626D4F">
        <w:rPr>
          <w:rFonts w:ascii="Arial" w:hAnsi="Arial" w:cs="Arial"/>
          <w:sz w:val="25"/>
          <w:szCs w:val="25"/>
        </w:rPr>
        <w:t xml:space="preserve"> of medical staff.</w:t>
      </w:r>
    </w:p>
    <w:p w14:paraId="647299F0" w14:textId="216EAFAE" w:rsidR="000A1EAD" w:rsidRPr="00F7762B" w:rsidRDefault="000A1EAD" w:rsidP="00747E55">
      <w:pPr>
        <w:pStyle w:val="Body"/>
        <w:ind w:left="709"/>
        <w:jc w:val="both"/>
        <w:rPr>
          <w:rFonts w:ascii="Arial" w:hAnsi="Arial" w:cs="Arial"/>
          <w:sz w:val="25"/>
          <w:szCs w:val="25"/>
        </w:rPr>
      </w:pPr>
      <w:r w:rsidRPr="00F7762B">
        <w:rPr>
          <w:rFonts w:ascii="Arial" w:hAnsi="Arial" w:cs="Arial"/>
          <w:sz w:val="25"/>
          <w:szCs w:val="25"/>
        </w:rPr>
        <w:t>In February 2024 NHS</w:t>
      </w:r>
      <w:r w:rsidR="0070552D" w:rsidRPr="00F7762B">
        <w:rPr>
          <w:rFonts w:ascii="Arial" w:hAnsi="Arial" w:cs="Arial"/>
          <w:sz w:val="25"/>
          <w:szCs w:val="25"/>
        </w:rPr>
        <w:t xml:space="preserve"> </w:t>
      </w:r>
      <w:r w:rsidRPr="00F7762B">
        <w:rPr>
          <w:rFonts w:ascii="Arial" w:hAnsi="Arial" w:cs="Arial"/>
          <w:sz w:val="25"/>
          <w:szCs w:val="25"/>
        </w:rPr>
        <w:t>E</w:t>
      </w:r>
      <w:r w:rsidR="0070552D" w:rsidRPr="00F7762B">
        <w:rPr>
          <w:rFonts w:ascii="Arial" w:hAnsi="Arial" w:cs="Arial"/>
          <w:sz w:val="25"/>
          <w:szCs w:val="25"/>
        </w:rPr>
        <w:t>ngland</w:t>
      </w:r>
      <w:r w:rsidRPr="00F7762B">
        <w:rPr>
          <w:rFonts w:ascii="Arial" w:hAnsi="Arial" w:cs="Arial"/>
          <w:sz w:val="25"/>
          <w:szCs w:val="25"/>
        </w:rPr>
        <w:t xml:space="preserve"> will publish results and an analysis report on our Medical WRES results and </w:t>
      </w:r>
      <w:r w:rsidR="00BA2B4B" w:rsidRPr="00F7762B">
        <w:rPr>
          <w:rFonts w:ascii="Arial" w:hAnsi="Arial" w:cs="Arial"/>
          <w:sz w:val="25"/>
          <w:szCs w:val="25"/>
        </w:rPr>
        <w:t>the national overall position</w:t>
      </w:r>
      <w:r w:rsidR="00262501" w:rsidRPr="00F7762B">
        <w:rPr>
          <w:rFonts w:ascii="Arial" w:hAnsi="Arial" w:cs="Arial"/>
          <w:sz w:val="25"/>
          <w:szCs w:val="25"/>
        </w:rPr>
        <w:t>.</w:t>
      </w:r>
    </w:p>
    <w:p w14:paraId="1B887F22" w14:textId="77777777" w:rsidR="00E619AC" w:rsidRPr="00E619AC" w:rsidRDefault="00D82A83" w:rsidP="00747E55">
      <w:pPr>
        <w:pStyle w:val="Body"/>
        <w:numPr>
          <w:ilvl w:val="0"/>
          <w:numId w:val="1"/>
        </w:numPr>
        <w:ind w:left="709" w:hanging="709"/>
        <w:jc w:val="both"/>
        <w:rPr>
          <w:rFonts w:ascii="Arial" w:hAnsi="Arial" w:cs="Arial"/>
          <w:b/>
          <w:sz w:val="25"/>
          <w:szCs w:val="25"/>
        </w:rPr>
      </w:pPr>
      <w:r>
        <w:rPr>
          <w:rFonts w:ascii="Arial" w:hAnsi="Arial" w:cs="Arial"/>
          <w:b/>
          <w:sz w:val="25"/>
          <w:szCs w:val="25"/>
        </w:rPr>
        <w:t>National position NHS</w:t>
      </w:r>
      <w:r w:rsidR="00E619AC" w:rsidRPr="00E619AC">
        <w:rPr>
          <w:rFonts w:ascii="Arial" w:hAnsi="Arial" w:cs="Arial"/>
          <w:b/>
          <w:sz w:val="25"/>
          <w:szCs w:val="25"/>
        </w:rPr>
        <w:t xml:space="preserve"> England WRES data analysis of CUH position</w:t>
      </w:r>
      <w:r>
        <w:rPr>
          <w:rFonts w:ascii="Arial" w:hAnsi="Arial" w:cs="Arial"/>
          <w:b/>
          <w:sz w:val="25"/>
          <w:szCs w:val="25"/>
        </w:rPr>
        <w:t xml:space="preserve"> and race disparity ratios</w:t>
      </w:r>
    </w:p>
    <w:p w14:paraId="5E81F7E4" w14:textId="77777777" w:rsidR="009B4292" w:rsidRDefault="00BA2B4B" w:rsidP="00747E55">
      <w:pPr>
        <w:pStyle w:val="Body"/>
        <w:ind w:left="720"/>
        <w:jc w:val="both"/>
        <w:rPr>
          <w:rFonts w:ascii="Arial" w:hAnsi="Arial" w:cs="Arial"/>
          <w:sz w:val="24"/>
          <w:szCs w:val="24"/>
        </w:rPr>
      </w:pPr>
      <w:r>
        <w:rPr>
          <w:rFonts w:ascii="Arial" w:hAnsi="Arial" w:cs="Arial"/>
          <w:sz w:val="24"/>
          <w:szCs w:val="24"/>
        </w:rPr>
        <w:t xml:space="preserve">In March 2023 we received </w:t>
      </w:r>
      <w:r w:rsidR="00E619AC" w:rsidRPr="00E619AC">
        <w:rPr>
          <w:rFonts w:ascii="Arial" w:hAnsi="Arial" w:cs="Arial"/>
          <w:sz w:val="24"/>
          <w:szCs w:val="24"/>
        </w:rPr>
        <w:t>NHS</w:t>
      </w:r>
      <w:r w:rsidR="00B82C46">
        <w:rPr>
          <w:rFonts w:ascii="Arial" w:hAnsi="Arial" w:cs="Arial"/>
          <w:sz w:val="24"/>
          <w:szCs w:val="24"/>
        </w:rPr>
        <w:t xml:space="preserve"> </w:t>
      </w:r>
      <w:r w:rsidR="00E619AC" w:rsidRPr="00E619AC">
        <w:rPr>
          <w:rFonts w:ascii="Arial" w:hAnsi="Arial" w:cs="Arial"/>
          <w:sz w:val="24"/>
          <w:szCs w:val="24"/>
        </w:rPr>
        <w:t>E</w:t>
      </w:r>
      <w:r w:rsidR="00B82C46">
        <w:rPr>
          <w:rFonts w:ascii="Arial" w:hAnsi="Arial" w:cs="Arial"/>
          <w:sz w:val="24"/>
          <w:szCs w:val="24"/>
        </w:rPr>
        <w:t>ngland</w:t>
      </w:r>
      <w:r w:rsidR="00E619AC" w:rsidRPr="00E619AC">
        <w:rPr>
          <w:rFonts w:ascii="Arial" w:hAnsi="Arial" w:cs="Arial"/>
          <w:sz w:val="24"/>
          <w:szCs w:val="24"/>
        </w:rPr>
        <w:t xml:space="preserve"> WRES team’s second detailed analysis report of </w:t>
      </w:r>
      <w:r w:rsidR="00BD1BDF">
        <w:rPr>
          <w:rFonts w:ascii="Arial" w:hAnsi="Arial" w:cs="Arial"/>
          <w:sz w:val="24"/>
          <w:szCs w:val="24"/>
        </w:rPr>
        <w:t xml:space="preserve">the </w:t>
      </w:r>
      <w:r w:rsidR="00E619AC" w:rsidRPr="00E619AC">
        <w:rPr>
          <w:rFonts w:ascii="Arial" w:hAnsi="Arial" w:cs="Arial"/>
          <w:sz w:val="24"/>
          <w:szCs w:val="24"/>
        </w:rPr>
        <w:t xml:space="preserve">CUH data </w:t>
      </w:r>
      <w:r w:rsidR="00B82C46">
        <w:rPr>
          <w:rFonts w:ascii="Arial" w:hAnsi="Arial" w:cs="Arial"/>
          <w:sz w:val="24"/>
          <w:szCs w:val="24"/>
        </w:rPr>
        <w:t xml:space="preserve">that was </w:t>
      </w:r>
      <w:r w:rsidR="00E619AC" w:rsidRPr="00E619AC">
        <w:rPr>
          <w:rFonts w:ascii="Arial" w:hAnsi="Arial" w:cs="Arial"/>
          <w:sz w:val="24"/>
          <w:szCs w:val="24"/>
        </w:rPr>
        <w:t>submitted in 2022</w:t>
      </w:r>
      <w:r w:rsidR="0054521F">
        <w:rPr>
          <w:rFonts w:ascii="Arial" w:hAnsi="Arial" w:cs="Arial"/>
          <w:sz w:val="24"/>
          <w:szCs w:val="24"/>
        </w:rPr>
        <w:t>.  This</w:t>
      </w:r>
      <w:r>
        <w:rPr>
          <w:rFonts w:ascii="Arial" w:hAnsi="Arial" w:cs="Arial"/>
          <w:sz w:val="24"/>
          <w:szCs w:val="24"/>
        </w:rPr>
        <w:t xml:space="preserve"> </w:t>
      </w:r>
      <w:r w:rsidR="00E619AC" w:rsidRPr="00E619AC">
        <w:rPr>
          <w:rFonts w:ascii="Arial" w:hAnsi="Arial" w:cs="Arial"/>
          <w:sz w:val="24"/>
          <w:szCs w:val="24"/>
        </w:rPr>
        <w:t xml:space="preserve">gave us our ranking for all indicators and </w:t>
      </w:r>
      <w:r w:rsidR="009B4292">
        <w:rPr>
          <w:rFonts w:ascii="Arial" w:hAnsi="Arial" w:cs="Arial"/>
          <w:sz w:val="24"/>
          <w:szCs w:val="24"/>
        </w:rPr>
        <w:t>the national team</w:t>
      </w:r>
      <w:r w:rsidR="00B82C46">
        <w:rPr>
          <w:rFonts w:ascii="Arial" w:hAnsi="Arial" w:cs="Arial"/>
          <w:sz w:val="24"/>
          <w:szCs w:val="24"/>
        </w:rPr>
        <w:t xml:space="preserve"> have calculated </w:t>
      </w:r>
      <w:r w:rsidR="00E619AC" w:rsidRPr="00E619AC">
        <w:rPr>
          <w:rFonts w:ascii="Arial" w:hAnsi="Arial" w:cs="Arial"/>
          <w:sz w:val="24"/>
          <w:szCs w:val="24"/>
        </w:rPr>
        <w:t>our</w:t>
      </w:r>
      <w:r w:rsidR="00B82C46">
        <w:rPr>
          <w:rFonts w:ascii="Arial" w:hAnsi="Arial" w:cs="Arial"/>
          <w:sz w:val="24"/>
          <w:szCs w:val="24"/>
        </w:rPr>
        <w:t xml:space="preserve"> Trust’s</w:t>
      </w:r>
      <w:r w:rsidR="00E619AC" w:rsidRPr="00E619AC">
        <w:rPr>
          <w:rFonts w:ascii="Arial" w:hAnsi="Arial" w:cs="Arial"/>
          <w:sz w:val="24"/>
          <w:szCs w:val="24"/>
        </w:rPr>
        <w:t xml:space="preserve"> race disparity ratio</w:t>
      </w:r>
      <w:r w:rsidR="00D82A83">
        <w:rPr>
          <w:rFonts w:ascii="Arial" w:hAnsi="Arial" w:cs="Arial"/>
          <w:sz w:val="24"/>
          <w:szCs w:val="24"/>
        </w:rPr>
        <w:t xml:space="preserve"> looking at </w:t>
      </w:r>
      <w:r>
        <w:rPr>
          <w:rFonts w:ascii="Arial" w:hAnsi="Arial" w:cs="Arial"/>
          <w:sz w:val="24"/>
          <w:szCs w:val="24"/>
        </w:rPr>
        <w:t xml:space="preserve">all </w:t>
      </w:r>
      <w:r w:rsidR="00D82A83">
        <w:rPr>
          <w:rFonts w:ascii="Arial" w:hAnsi="Arial" w:cs="Arial"/>
          <w:sz w:val="24"/>
          <w:szCs w:val="24"/>
        </w:rPr>
        <w:t xml:space="preserve">our </w:t>
      </w:r>
      <w:r w:rsidR="00BD1BDF">
        <w:rPr>
          <w:rFonts w:ascii="Arial" w:hAnsi="Arial" w:cs="Arial"/>
          <w:sz w:val="24"/>
          <w:szCs w:val="24"/>
        </w:rPr>
        <w:t xml:space="preserve">WRES </w:t>
      </w:r>
      <w:r w:rsidR="00D82A83">
        <w:rPr>
          <w:rFonts w:ascii="Arial" w:hAnsi="Arial" w:cs="Arial"/>
          <w:sz w:val="24"/>
          <w:szCs w:val="24"/>
        </w:rPr>
        <w:t xml:space="preserve">data </w:t>
      </w:r>
      <w:r w:rsidR="00BD1BDF">
        <w:rPr>
          <w:rFonts w:ascii="Arial" w:hAnsi="Arial" w:cs="Arial"/>
          <w:sz w:val="24"/>
          <w:szCs w:val="24"/>
        </w:rPr>
        <w:t xml:space="preserve">submitted </w:t>
      </w:r>
      <w:r w:rsidR="00D82A83">
        <w:rPr>
          <w:rFonts w:ascii="Arial" w:hAnsi="Arial" w:cs="Arial"/>
          <w:sz w:val="24"/>
          <w:szCs w:val="24"/>
        </w:rPr>
        <w:t>from 2017</w:t>
      </w:r>
      <w:r w:rsidR="00E619AC" w:rsidRPr="00E619AC">
        <w:rPr>
          <w:rFonts w:ascii="Arial" w:hAnsi="Arial" w:cs="Arial"/>
          <w:sz w:val="24"/>
          <w:szCs w:val="24"/>
        </w:rPr>
        <w:t xml:space="preserve"> </w:t>
      </w:r>
      <w:r w:rsidR="00B82C46">
        <w:rPr>
          <w:rFonts w:ascii="Arial" w:hAnsi="Arial" w:cs="Arial"/>
          <w:sz w:val="24"/>
          <w:szCs w:val="24"/>
        </w:rPr>
        <w:t xml:space="preserve">(see table below). </w:t>
      </w:r>
    </w:p>
    <w:p w14:paraId="3B0FDD0A" w14:textId="77777777" w:rsidR="009B4292" w:rsidRDefault="00B82C46" w:rsidP="00747E55">
      <w:pPr>
        <w:pStyle w:val="Body"/>
        <w:ind w:left="720"/>
        <w:jc w:val="both"/>
        <w:rPr>
          <w:rFonts w:ascii="Arial" w:hAnsi="Arial" w:cs="Arial"/>
          <w:sz w:val="24"/>
          <w:szCs w:val="24"/>
        </w:rPr>
      </w:pPr>
      <w:r>
        <w:rPr>
          <w:rFonts w:ascii="Arial" w:hAnsi="Arial" w:cs="Arial"/>
          <w:sz w:val="24"/>
          <w:szCs w:val="24"/>
        </w:rPr>
        <w:t>The race disparity ratio compares the progression of white staff through the organisation with BME staff through the organisation. If the race disparity ratio is greater than “1.0” then this means that progression favours white staff.</w:t>
      </w:r>
    </w:p>
    <w:p w14:paraId="6A9FA218" w14:textId="77777777" w:rsidR="00E619AC" w:rsidRDefault="009B4292" w:rsidP="00747E55">
      <w:pPr>
        <w:pStyle w:val="Body"/>
        <w:ind w:left="720"/>
        <w:jc w:val="both"/>
        <w:rPr>
          <w:rFonts w:ascii="Arial" w:hAnsi="Arial" w:cs="Arial"/>
          <w:sz w:val="24"/>
          <w:szCs w:val="24"/>
        </w:rPr>
      </w:pPr>
      <w:r>
        <w:rPr>
          <w:rFonts w:ascii="Arial" w:hAnsi="Arial" w:cs="Arial"/>
          <w:sz w:val="24"/>
          <w:szCs w:val="24"/>
        </w:rPr>
        <w:t>As at March 2022</w:t>
      </w:r>
      <w:r w:rsidR="00663E79">
        <w:rPr>
          <w:rFonts w:ascii="Arial" w:hAnsi="Arial" w:cs="Arial"/>
          <w:sz w:val="24"/>
          <w:szCs w:val="24"/>
        </w:rPr>
        <w:t>,</w:t>
      </w:r>
      <w:r>
        <w:rPr>
          <w:rFonts w:ascii="Arial" w:hAnsi="Arial" w:cs="Arial"/>
          <w:sz w:val="24"/>
          <w:szCs w:val="24"/>
        </w:rPr>
        <w:t xml:space="preserve"> t</w:t>
      </w:r>
      <w:r w:rsidR="00B82C46">
        <w:rPr>
          <w:rFonts w:ascii="Arial" w:hAnsi="Arial" w:cs="Arial"/>
          <w:sz w:val="24"/>
          <w:szCs w:val="24"/>
        </w:rPr>
        <w:t>he race disparity r</w:t>
      </w:r>
      <w:r w:rsidR="00D82A83">
        <w:rPr>
          <w:rFonts w:ascii="Arial" w:hAnsi="Arial" w:cs="Arial"/>
          <w:sz w:val="24"/>
          <w:szCs w:val="24"/>
        </w:rPr>
        <w:t xml:space="preserve">atios for non-clinical staff on </w:t>
      </w:r>
      <w:r w:rsidR="00BA2B4B">
        <w:rPr>
          <w:rFonts w:ascii="Arial" w:hAnsi="Arial" w:cs="Arial"/>
          <w:sz w:val="24"/>
          <w:szCs w:val="24"/>
        </w:rPr>
        <w:t>Agenda for Change (</w:t>
      </w:r>
      <w:r w:rsidR="00D82A83">
        <w:rPr>
          <w:rFonts w:ascii="Arial" w:hAnsi="Arial" w:cs="Arial"/>
          <w:sz w:val="24"/>
          <w:szCs w:val="24"/>
        </w:rPr>
        <w:t>AfC</w:t>
      </w:r>
      <w:r w:rsidR="00BA2B4B">
        <w:rPr>
          <w:rFonts w:ascii="Arial" w:hAnsi="Arial" w:cs="Arial"/>
          <w:sz w:val="24"/>
          <w:szCs w:val="24"/>
        </w:rPr>
        <w:t>)</w:t>
      </w:r>
      <w:r w:rsidR="00D82A83">
        <w:rPr>
          <w:rFonts w:ascii="Arial" w:hAnsi="Arial" w:cs="Arial"/>
          <w:sz w:val="24"/>
          <w:szCs w:val="24"/>
        </w:rPr>
        <w:t xml:space="preserve"> pay </w:t>
      </w:r>
      <w:r w:rsidR="00B82C46">
        <w:rPr>
          <w:rFonts w:ascii="Arial" w:hAnsi="Arial" w:cs="Arial"/>
          <w:sz w:val="24"/>
          <w:szCs w:val="24"/>
        </w:rPr>
        <w:t xml:space="preserve">bands </w:t>
      </w:r>
      <w:r w:rsidR="00D82A83">
        <w:rPr>
          <w:rFonts w:ascii="Arial" w:hAnsi="Arial" w:cs="Arial"/>
          <w:sz w:val="24"/>
          <w:szCs w:val="24"/>
        </w:rPr>
        <w:t>shows</w:t>
      </w:r>
      <w:r w:rsidR="004B1AD4">
        <w:rPr>
          <w:rFonts w:ascii="Arial" w:hAnsi="Arial" w:cs="Arial"/>
          <w:sz w:val="24"/>
          <w:szCs w:val="24"/>
        </w:rPr>
        <w:t xml:space="preserve"> that</w:t>
      </w:r>
      <w:r w:rsidR="00D82A83">
        <w:rPr>
          <w:rFonts w:ascii="Arial" w:hAnsi="Arial" w:cs="Arial"/>
          <w:sz w:val="24"/>
          <w:szCs w:val="24"/>
        </w:rPr>
        <w:t xml:space="preserve"> for lower to middle bands</w:t>
      </w:r>
      <w:r w:rsidR="004B1AD4">
        <w:rPr>
          <w:rFonts w:ascii="Arial" w:hAnsi="Arial" w:cs="Arial"/>
          <w:sz w:val="24"/>
          <w:szCs w:val="24"/>
        </w:rPr>
        <w:t xml:space="preserve"> CUH performs</w:t>
      </w:r>
      <w:r w:rsidR="00D82A83">
        <w:rPr>
          <w:rFonts w:ascii="Arial" w:hAnsi="Arial" w:cs="Arial"/>
          <w:sz w:val="24"/>
          <w:szCs w:val="24"/>
        </w:rPr>
        <w:t xml:space="preserve"> 0.76 better than 55% of Trusts</w:t>
      </w:r>
      <w:r w:rsidR="004B1AD4">
        <w:rPr>
          <w:rFonts w:ascii="Arial" w:hAnsi="Arial" w:cs="Arial"/>
          <w:sz w:val="24"/>
          <w:szCs w:val="24"/>
        </w:rPr>
        <w:t>.  In m</w:t>
      </w:r>
      <w:r w:rsidR="00D82A83">
        <w:rPr>
          <w:rFonts w:ascii="Arial" w:hAnsi="Arial" w:cs="Arial"/>
          <w:sz w:val="24"/>
          <w:szCs w:val="24"/>
        </w:rPr>
        <w:t>iddle to upper bands</w:t>
      </w:r>
      <w:r w:rsidR="00482661">
        <w:rPr>
          <w:rFonts w:ascii="Arial" w:hAnsi="Arial" w:cs="Arial"/>
          <w:sz w:val="24"/>
          <w:szCs w:val="24"/>
        </w:rPr>
        <w:t>, CUH has a race disparity ratio of</w:t>
      </w:r>
      <w:r w:rsidR="00D82A83">
        <w:rPr>
          <w:rFonts w:ascii="Arial" w:hAnsi="Arial" w:cs="Arial"/>
          <w:sz w:val="24"/>
          <w:szCs w:val="24"/>
        </w:rPr>
        <w:t xml:space="preserve"> 2:16 which is worse than 76% of Trus</w:t>
      </w:r>
      <w:r w:rsidR="00E53996">
        <w:rPr>
          <w:rFonts w:ascii="Arial" w:hAnsi="Arial" w:cs="Arial"/>
          <w:sz w:val="24"/>
          <w:szCs w:val="24"/>
        </w:rPr>
        <w:t xml:space="preserve">ts.  </w:t>
      </w:r>
      <w:r w:rsidR="00663E79">
        <w:rPr>
          <w:rFonts w:ascii="Arial" w:hAnsi="Arial" w:cs="Arial"/>
          <w:sz w:val="24"/>
          <w:szCs w:val="24"/>
        </w:rPr>
        <w:t>In lower</w:t>
      </w:r>
      <w:r w:rsidR="00D82A83">
        <w:rPr>
          <w:rFonts w:ascii="Arial" w:hAnsi="Arial" w:cs="Arial"/>
          <w:sz w:val="24"/>
          <w:szCs w:val="24"/>
        </w:rPr>
        <w:t xml:space="preserve"> to upper</w:t>
      </w:r>
      <w:r w:rsidR="00E53996">
        <w:rPr>
          <w:rFonts w:ascii="Arial" w:hAnsi="Arial" w:cs="Arial"/>
          <w:sz w:val="24"/>
          <w:szCs w:val="24"/>
        </w:rPr>
        <w:t xml:space="preserve"> CUH has a race disparity ratio of</w:t>
      </w:r>
      <w:r w:rsidR="00D82A83">
        <w:rPr>
          <w:rFonts w:ascii="Arial" w:hAnsi="Arial" w:cs="Arial"/>
          <w:sz w:val="24"/>
          <w:szCs w:val="24"/>
        </w:rPr>
        <w:t xml:space="preserve"> 1.63 which is better than 55% of Trusts</w:t>
      </w:r>
      <w:r w:rsidR="00F04E2D">
        <w:rPr>
          <w:rFonts w:ascii="Arial" w:hAnsi="Arial" w:cs="Arial"/>
          <w:sz w:val="24"/>
          <w:szCs w:val="24"/>
        </w:rPr>
        <w:t>.</w:t>
      </w:r>
    </w:p>
    <w:p w14:paraId="091A6E47" w14:textId="77777777" w:rsidR="00152385" w:rsidRDefault="009B4292" w:rsidP="00747E55">
      <w:pPr>
        <w:pStyle w:val="Body"/>
        <w:ind w:left="720"/>
        <w:jc w:val="both"/>
        <w:rPr>
          <w:rFonts w:ascii="Arial" w:hAnsi="Arial" w:cs="Arial"/>
          <w:sz w:val="24"/>
          <w:szCs w:val="24"/>
        </w:rPr>
      </w:pPr>
      <w:r>
        <w:rPr>
          <w:rFonts w:ascii="Arial" w:hAnsi="Arial" w:cs="Arial"/>
          <w:sz w:val="24"/>
          <w:szCs w:val="24"/>
        </w:rPr>
        <w:t xml:space="preserve">For clinical staff on AfC </w:t>
      </w:r>
      <w:r w:rsidR="00663E79">
        <w:rPr>
          <w:rFonts w:ascii="Arial" w:hAnsi="Arial" w:cs="Arial"/>
          <w:sz w:val="24"/>
          <w:szCs w:val="24"/>
        </w:rPr>
        <w:t>pay bands</w:t>
      </w:r>
      <w:r>
        <w:rPr>
          <w:rFonts w:ascii="Arial" w:hAnsi="Arial" w:cs="Arial"/>
          <w:sz w:val="24"/>
          <w:szCs w:val="24"/>
        </w:rPr>
        <w:t xml:space="preserve"> (excluding medical staff) the race disparity ratio </w:t>
      </w:r>
      <w:r w:rsidR="00BD1BDF">
        <w:rPr>
          <w:rFonts w:ascii="Arial" w:hAnsi="Arial" w:cs="Arial"/>
          <w:sz w:val="24"/>
          <w:szCs w:val="24"/>
        </w:rPr>
        <w:t xml:space="preserve">the position is worse. </w:t>
      </w:r>
    </w:p>
    <w:p w14:paraId="5605616C" w14:textId="77777777" w:rsidR="004903A0" w:rsidRDefault="00BD1BDF" w:rsidP="00747E55">
      <w:pPr>
        <w:pStyle w:val="Body"/>
        <w:ind w:left="720"/>
        <w:jc w:val="both"/>
        <w:rPr>
          <w:rFonts w:ascii="Arial" w:hAnsi="Arial" w:cs="Arial"/>
          <w:sz w:val="24"/>
          <w:szCs w:val="24"/>
        </w:rPr>
      </w:pPr>
      <w:r>
        <w:rPr>
          <w:rFonts w:ascii="Arial" w:hAnsi="Arial" w:cs="Arial"/>
          <w:sz w:val="24"/>
          <w:szCs w:val="24"/>
        </w:rPr>
        <w:lastRenderedPageBreak/>
        <w:t xml:space="preserve">Lower to middle </w:t>
      </w:r>
      <w:r w:rsidR="00663E79">
        <w:rPr>
          <w:rFonts w:ascii="Arial" w:hAnsi="Arial" w:cs="Arial"/>
          <w:sz w:val="24"/>
          <w:szCs w:val="24"/>
        </w:rPr>
        <w:t>pay bands</w:t>
      </w:r>
      <w:r w:rsidR="00152385">
        <w:rPr>
          <w:rFonts w:ascii="Arial" w:hAnsi="Arial" w:cs="Arial"/>
          <w:sz w:val="24"/>
          <w:szCs w:val="24"/>
        </w:rPr>
        <w:t xml:space="preserve"> data shows CUH </w:t>
      </w:r>
      <w:r w:rsidR="00200ED9">
        <w:rPr>
          <w:rFonts w:ascii="Arial" w:hAnsi="Arial" w:cs="Arial"/>
          <w:sz w:val="24"/>
          <w:szCs w:val="24"/>
        </w:rPr>
        <w:t>has a race disparity ratio of</w:t>
      </w:r>
      <w:r>
        <w:rPr>
          <w:rFonts w:ascii="Arial" w:hAnsi="Arial" w:cs="Arial"/>
          <w:sz w:val="24"/>
          <w:szCs w:val="24"/>
        </w:rPr>
        <w:t xml:space="preserve"> 2.75</w:t>
      </w:r>
      <w:r w:rsidR="00200ED9">
        <w:rPr>
          <w:rFonts w:ascii="Arial" w:hAnsi="Arial" w:cs="Arial"/>
          <w:sz w:val="24"/>
          <w:szCs w:val="24"/>
        </w:rPr>
        <w:t>, which is a</w:t>
      </w:r>
      <w:r>
        <w:rPr>
          <w:rFonts w:ascii="Arial" w:hAnsi="Arial" w:cs="Arial"/>
          <w:sz w:val="24"/>
          <w:szCs w:val="24"/>
        </w:rPr>
        <w:t xml:space="preserve"> worse</w:t>
      </w:r>
      <w:r w:rsidR="00200ED9">
        <w:rPr>
          <w:rFonts w:ascii="Arial" w:hAnsi="Arial" w:cs="Arial"/>
          <w:sz w:val="24"/>
          <w:szCs w:val="24"/>
        </w:rPr>
        <w:t xml:space="preserve"> position</w:t>
      </w:r>
      <w:r>
        <w:rPr>
          <w:rFonts w:ascii="Arial" w:hAnsi="Arial" w:cs="Arial"/>
          <w:sz w:val="24"/>
          <w:szCs w:val="24"/>
        </w:rPr>
        <w:t xml:space="preserve"> than 86% of Trusts</w:t>
      </w:r>
      <w:r w:rsidR="004903A0">
        <w:rPr>
          <w:rFonts w:ascii="Arial" w:hAnsi="Arial" w:cs="Arial"/>
          <w:sz w:val="24"/>
          <w:szCs w:val="24"/>
        </w:rPr>
        <w:t>.</w:t>
      </w:r>
    </w:p>
    <w:p w14:paraId="27775EF4" w14:textId="77777777" w:rsidR="00BC1129" w:rsidRDefault="004903A0" w:rsidP="00747E55">
      <w:pPr>
        <w:pStyle w:val="Body"/>
        <w:ind w:left="720"/>
        <w:jc w:val="both"/>
        <w:rPr>
          <w:rFonts w:ascii="Arial" w:hAnsi="Arial" w:cs="Arial"/>
          <w:sz w:val="24"/>
          <w:szCs w:val="24"/>
        </w:rPr>
      </w:pPr>
      <w:r>
        <w:rPr>
          <w:rFonts w:ascii="Arial" w:hAnsi="Arial" w:cs="Arial"/>
          <w:sz w:val="24"/>
          <w:szCs w:val="24"/>
        </w:rPr>
        <w:t>In</w:t>
      </w:r>
      <w:r w:rsidR="00663E79">
        <w:rPr>
          <w:rFonts w:ascii="Arial" w:hAnsi="Arial" w:cs="Arial"/>
          <w:sz w:val="24"/>
          <w:szCs w:val="24"/>
        </w:rPr>
        <w:t xml:space="preserve"> </w:t>
      </w:r>
      <w:r w:rsidR="00BD1BDF">
        <w:rPr>
          <w:rFonts w:ascii="Arial" w:hAnsi="Arial" w:cs="Arial"/>
          <w:sz w:val="24"/>
          <w:szCs w:val="24"/>
        </w:rPr>
        <w:t>middle to upper</w:t>
      </w:r>
      <w:r>
        <w:rPr>
          <w:rFonts w:ascii="Arial" w:hAnsi="Arial" w:cs="Arial"/>
          <w:sz w:val="24"/>
          <w:szCs w:val="24"/>
        </w:rPr>
        <w:t xml:space="preserve"> </w:t>
      </w:r>
      <w:r w:rsidR="00663E79">
        <w:rPr>
          <w:rFonts w:ascii="Arial" w:hAnsi="Arial" w:cs="Arial"/>
          <w:sz w:val="24"/>
          <w:szCs w:val="24"/>
        </w:rPr>
        <w:t>pay bands</w:t>
      </w:r>
      <w:r>
        <w:rPr>
          <w:rFonts w:ascii="Arial" w:hAnsi="Arial" w:cs="Arial"/>
          <w:sz w:val="24"/>
          <w:szCs w:val="24"/>
        </w:rPr>
        <w:t>, CUH has a race disparity ratio of</w:t>
      </w:r>
      <w:r w:rsidR="00BD1BDF">
        <w:rPr>
          <w:rFonts w:ascii="Arial" w:hAnsi="Arial" w:cs="Arial"/>
          <w:sz w:val="24"/>
          <w:szCs w:val="24"/>
        </w:rPr>
        <w:t xml:space="preserve"> 1.54</w:t>
      </w:r>
      <w:r w:rsidR="00BC1129">
        <w:rPr>
          <w:rFonts w:ascii="Arial" w:hAnsi="Arial" w:cs="Arial"/>
          <w:sz w:val="24"/>
          <w:szCs w:val="24"/>
        </w:rPr>
        <w:t xml:space="preserve">, which puts us at a worse position </w:t>
      </w:r>
      <w:r w:rsidR="00663E79">
        <w:rPr>
          <w:rFonts w:ascii="Arial" w:hAnsi="Arial" w:cs="Arial"/>
          <w:sz w:val="24"/>
          <w:szCs w:val="24"/>
        </w:rPr>
        <w:t>than</w:t>
      </w:r>
      <w:r w:rsidR="00BD1BDF">
        <w:rPr>
          <w:rFonts w:ascii="Arial" w:hAnsi="Arial" w:cs="Arial"/>
          <w:sz w:val="24"/>
          <w:szCs w:val="24"/>
        </w:rPr>
        <w:t xml:space="preserve"> 68% of Trusts</w:t>
      </w:r>
      <w:r w:rsidR="00BC1129">
        <w:rPr>
          <w:rFonts w:ascii="Arial" w:hAnsi="Arial" w:cs="Arial"/>
          <w:sz w:val="24"/>
          <w:szCs w:val="24"/>
        </w:rPr>
        <w:t>.</w:t>
      </w:r>
    </w:p>
    <w:p w14:paraId="29826DA4" w14:textId="504A232F" w:rsidR="009B4292" w:rsidRDefault="00BC1129" w:rsidP="00747E55">
      <w:pPr>
        <w:pStyle w:val="Body"/>
        <w:ind w:left="720"/>
        <w:jc w:val="both"/>
        <w:rPr>
          <w:rFonts w:ascii="Arial" w:hAnsi="Arial" w:cs="Arial"/>
          <w:sz w:val="24"/>
          <w:szCs w:val="24"/>
        </w:rPr>
      </w:pPr>
      <w:r>
        <w:rPr>
          <w:rFonts w:ascii="Arial" w:hAnsi="Arial" w:cs="Arial"/>
          <w:sz w:val="24"/>
          <w:szCs w:val="24"/>
        </w:rPr>
        <w:t>F</w:t>
      </w:r>
      <w:r w:rsidR="00BD1BDF">
        <w:rPr>
          <w:rFonts w:ascii="Arial" w:hAnsi="Arial" w:cs="Arial"/>
          <w:sz w:val="24"/>
          <w:szCs w:val="24"/>
        </w:rPr>
        <w:t xml:space="preserve">or lower to upper </w:t>
      </w:r>
      <w:r w:rsidR="00663E79">
        <w:rPr>
          <w:rFonts w:ascii="Arial" w:hAnsi="Arial" w:cs="Arial"/>
          <w:sz w:val="24"/>
          <w:szCs w:val="24"/>
        </w:rPr>
        <w:t>pay bands</w:t>
      </w:r>
      <w:r w:rsidR="00BD1BDF">
        <w:rPr>
          <w:rFonts w:ascii="Arial" w:hAnsi="Arial" w:cs="Arial"/>
          <w:sz w:val="24"/>
          <w:szCs w:val="24"/>
        </w:rPr>
        <w:t xml:space="preserve">, </w:t>
      </w:r>
      <w:r w:rsidR="009B7208">
        <w:rPr>
          <w:rFonts w:ascii="Arial" w:hAnsi="Arial" w:cs="Arial"/>
          <w:sz w:val="24"/>
          <w:szCs w:val="24"/>
        </w:rPr>
        <w:t xml:space="preserve">our race disparity ration is </w:t>
      </w:r>
      <w:r w:rsidR="00BD1BDF">
        <w:rPr>
          <w:rFonts w:ascii="Arial" w:hAnsi="Arial" w:cs="Arial"/>
          <w:sz w:val="24"/>
          <w:szCs w:val="24"/>
        </w:rPr>
        <w:t xml:space="preserve">5.42 which </w:t>
      </w:r>
      <w:r w:rsidR="00663E79">
        <w:rPr>
          <w:rFonts w:ascii="Arial" w:hAnsi="Arial" w:cs="Arial"/>
          <w:sz w:val="24"/>
          <w:szCs w:val="24"/>
        </w:rPr>
        <w:t>is worse</w:t>
      </w:r>
      <w:r w:rsidR="00BD1BDF">
        <w:rPr>
          <w:rFonts w:ascii="Arial" w:hAnsi="Arial" w:cs="Arial"/>
          <w:sz w:val="24"/>
          <w:szCs w:val="24"/>
        </w:rPr>
        <w:t xml:space="preserve"> than 84% of </w:t>
      </w:r>
      <w:r w:rsidR="00B87E54">
        <w:rPr>
          <w:rFonts w:ascii="Arial" w:hAnsi="Arial" w:cs="Arial"/>
          <w:sz w:val="24"/>
          <w:szCs w:val="24"/>
        </w:rPr>
        <w:t>Trusts.</w:t>
      </w:r>
      <w:r w:rsidR="009B4292">
        <w:rPr>
          <w:rFonts w:ascii="Arial" w:hAnsi="Arial" w:cs="Arial"/>
          <w:sz w:val="24"/>
          <w:szCs w:val="24"/>
        </w:rPr>
        <w:t xml:space="preserve"> </w:t>
      </w:r>
    </w:p>
    <w:p w14:paraId="36E1754A" w14:textId="77777777" w:rsidR="00E619AC" w:rsidRPr="00E619AC" w:rsidRDefault="00E619AC" w:rsidP="00E619AC">
      <w:pPr>
        <w:pStyle w:val="Body"/>
        <w:ind w:left="720"/>
        <w:rPr>
          <w:rFonts w:ascii="Arial" w:hAnsi="Arial" w:cs="Arial"/>
          <w:sz w:val="24"/>
          <w:szCs w:val="24"/>
        </w:rPr>
      </w:pPr>
      <w:r>
        <w:rPr>
          <w:noProof/>
        </w:rPr>
        <w:drawing>
          <wp:inline distT="0" distB="0" distL="0" distR="0" wp14:anchorId="154015E3" wp14:editId="1D4AE5BD">
            <wp:extent cx="5561330" cy="2829988"/>
            <wp:effectExtent l="0" t="0" r="127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01926" cy="2850646"/>
                    </a:xfrm>
                    <a:prstGeom prst="rect">
                      <a:avLst/>
                    </a:prstGeom>
                  </pic:spPr>
                </pic:pic>
              </a:graphicData>
            </a:graphic>
          </wp:inline>
        </w:drawing>
      </w:r>
    </w:p>
    <w:p w14:paraId="025D77B8" w14:textId="77777777" w:rsidR="00E619AC" w:rsidRDefault="00E619AC" w:rsidP="00747E55">
      <w:pPr>
        <w:pStyle w:val="Body"/>
        <w:ind w:left="720"/>
        <w:jc w:val="both"/>
        <w:rPr>
          <w:rFonts w:ascii="Arial" w:hAnsi="Arial" w:cs="Arial"/>
          <w:sz w:val="25"/>
          <w:szCs w:val="25"/>
        </w:rPr>
      </w:pPr>
      <w:r>
        <w:rPr>
          <w:rFonts w:ascii="Arial" w:hAnsi="Arial" w:cs="Arial"/>
          <w:sz w:val="25"/>
          <w:szCs w:val="25"/>
        </w:rPr>
        <w:t xml:space="preserve">As </w:t>
      </w:r>
      <w:r w:rsidR="00373A88">
        <w:rPr>
          <w:rFonts w:ascii="Arial" w:hAnsi="Arial" w:cs="Arial"/>
          <w:sz w:val="25"/>
          <w:szCs w:val="25"/>
        </w:rPr>
        <w:t>with</w:t>
      </w:r>
      <w:r>
        <w:rPr>
          <w:rFonts w:ascii="Arial" w:hAnsi="Arial" w:cs="Arial"/>
          <w:sz w:val="25"/>
          <w:szCs w:val="25"/>
        </w:rPr>
        <w:t xml:space="preserve"> last year’s data analysis report received from NHS England </w:t>
      </w:r>
      <w:r w:rsidR="00373A88">
        <w:rPr>
          <w:rFonts w:ascii="Arial" w:hAnsi="Arial" w:cs="Arial"/>
          <w:sz w:val="25"/>
          <w:szCs w:val="25"/>
        </w:rPr>
        <w:t>(</w:t>
      </w:r>
      <w:r>
        <w:rPr>
          <w:rFonts w:ascii="Arial" w:hAnsi="Arial" w:cs="Arial"/>
          <w:sz w:val="25"/>
          <w:szCs w:val="25"/>
        </w:rPr>
        <w:t>2022</w:t>
      </w:r>
      <w:r w:rsidR="00373A88">
        <w:rPr>
          <w:rFonts w:ascii="Arial" w:hAnsi="Arial" w:cs="Arial"/>
          <w:sz w:val="25"/>
          <w:szCs w:val="25"/>
        </w:rPr>
        <w:t>)</w:t>
      </w:r>
      <w:r>
        <w:rPr>
          <w:rFonts w:ascii="Arial" w:hAnsi="Arial" w:cs="Arial"/>
          <w:sz w:val="25"/>
          <w:szCs w:val="25"/>
        </w:rPr>
        <w:t xml:space="preserve"> </w:t>
      </w:r>
      <w:r w:rsidR="00C5303D">
        <w:rPr>
          <w:rFonts w:ascii="Arial" w:hAnsi="Arial" w:cs="Arial"/>
          <w:sz w:val="25"/>
          <w:szCs w:val="25"/>
        </w:rPr>
        <w:t xml:space="preserve">the national team state </w:t>
      </w:r>
      <w:r>
        <w:rPr>
          <w:rFonts w:ascii="Arial" w:hAnsi="Arial" w:cs="Arial"/>
          <w:sz w:val="25"/>
          <w:szCs w:val="25"/>
        </w:rPr>
        <w:t>the three high priority areas for improvement remain in these areas</w:t>
      </w:r>
      <w:r w:rsidR="00400980">
        <w:rPr>
          <w:rFonts w:ascii="Arial" w:hAnsi="Arial" w:cs="Arial"/>
          <w:sz w:val="25"/>
          <w:szCs w:val="25"/>
        </w:rPr>
        <w:t>.</w:t>
      </w:r>
    </w:p>
    <w:p w14:paraId="56C68D88" w14:textId="77777777" w:rsidR="00E619AC" w:rsidRDefault="00E619AC" w:rsidP="00E619AC">
      <w:pPr>
        <w:pStyle w:val="Body"/>
        <w:ind w:left="720"/>
        <w:rPr>
          <w:rFonts w:ascii="Arial" w:hAnsi="Arial" w:cs="Arial"/>
          <w:sz w:val="25"/>
          <w:szCs w:val="25"/>
        </w:rPr>
      </w:pPr>
      <w:r>
        <w:rPr>
          <w:noProof/>
        </w:rPr>
        <w:drawing>
          <wp:inline distT="0" distB="0" distL="0" distR="0" wp14:anchorId="14FF5D66" wp14:editId="62BD8542">
            <wp:extent cx="5561682" cy="63817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01135" cy="654177"/>
                    </a:xfrm>
                    <a:prstGeom prst="rect">
                      <a:avLst/>
                    </a:prstGeom>
                  </pic:spPr>
                </pic:pic>
              </a:graphicData>
            </a:graphic>
          </wp:inline>
        </w:drawing>
      </w:r>
    </w:p>
    <w:p w14:paraId="522D2370" w14:textId="77777777" w:rsidR="00BD2595" w:rsidRPr="00BD2595" w:rsidRDefault="00A83A6D" w:rsidP="00747E55">
      <w:pPr>
        <w:pStyle w:val="Body"/>
        <w:numPr>
          <w:ilvl w:val="0"/>
          <w:numId w:val="1"/>
        </w:numPr>
        <w:ind w:left="709" w:hanging="709"/>
        <w:jc w:val="both"/>
        <w:rPr>
          <w:rFonts w:ascii="Arial" w:hAnsi="Arial" w:cs="Arial"/>
          <w:b/>
          <w:sz w:val="25"/>
          <w:szCs w:val="25"/>
        </w:rPr>
      </w:pPr>
      <w:r>
        <w:rPr>
          <w:rFonts w:ascii="Arial" w:hAnsi="Arial" w:cs="Arial"/>
          <w:b/>
          <w:sz w:val="25"/>
          <w:szCs w:val="25"/>
        </w:rPr>
        <w:t>WRES Action 2022/23 plan update</w:t>
      </w:r>
      <w:r w:rsidR="00262501">
        <w:rPr>
          <w:rFonts w:ascii="Arial" w:hAnsi="Arial" w:cs="Arial"/>
          <w:b/>
          <w:sz w:val="25"/>
          <w:szCs w:val="25"/>
        </w:rPr>
        <w:t xml:space="preserve"> - </w:t>
      </w:r>
      <w:r w:rsidR="00921B42">
        <w:rPr>
          <w:rFonts w:ascii="Arial" w:hAnsi="Arial" w:cs="Arial"/>
          <w:b/>
          <w:sz w:val="25"/>
          <w:szCs w:val="25"/>
        </w:rPr>
        <w:t>T</w:t>
      </w:r>
      <w:r>
        <w:rPr>
          <w:rFonts w:ascii="Arial" w:hAnsi="Arial" w:cs="Arial"/>
          <w:b/>
          <w:sz w:val="25"/>
          <w:szCs w:val="25"/>
        </w:rPr>
        <w:t xml:space="preserve">he past 12 months </w:t>
      </w:r>
    </w:p>
    <w:p w14:paraId="28B55B8D" w14:textId="77777777" w:rsidR="00B379C3" w:rsidRPr="00B379C3" w:rsidRDefault="00B379C3" w:rsidP="00747E55">
      <w:pPr>
        <w:pStyle w:val="Body"/>
        <w:ind w:left="709"/>
        <w:jc w:val="both"/>
        <w:rPr>
          <w:rFonts w:ascii="Arial" w:hAnsi="Arial" w:cs="Arial"/>
          <w:sz w:val="25"/>
          <w:szCs w:val="25"/>
        </w:rPr>
      </w:pPr>
      <w:r w:rsidRPr="00B379C3">
        <w:rPr>
          <w:rFonts w:ascii="Arial" w:hAnsi="Arial" w:cs="Arial"/>
          <w:sz w:val="25"/>
          <w:szCs w:val="25"/>
        </w:rPr>
        <w:t xml:space="preserve">The </w:t>
      </w:r>
      <w:r w:rsidR="00DA0D82">
        <w:rPr>
          <w:rFonts w:ascii="Arial" w:hAnsi="Arial" w:cs="Arial"/>
          <w:sz w:val="25"/>
          <w:szCs w:val="25"/>
        </w:rPr>
        <w:t xml:space="preserve">three </w:t>
      </w:r>
      <w:r w:rsidRPr="00B379C3">
        <w:rPr>
          <w:rFonts w:ascii="Arial" w:hAnsi="Arial" w:cs="Arial"/>
          <w:sz w:val="25"/>
          <w:szCs w:val="25"/>
        </w:rPr>
        <w:t xml:space="preserve">key areas </w:t>
      </w:r>
      <w:r w:rsidR="00BA2B4B">
        <w:rPr>
          <w:rFonts w:ascii="Arial" w:hAnsi="Arial" w:cs="Arial"/>
          <w:sz w:val="25"/>
          <w:szCs w:val="25"/>
        </w:rPr>
        <w:t xml:space="preserve">of </w:t>
      </w:r>
      <w:r w:rsidRPr="00B379C3">
        <w:rPr>
          <w:rFonts w:ascii="Arial" w:hAnsi="Arial" w:cs="Arial"/>
          <w:sz w:val="25"/>
          <w:szCs w:val="25"/>
        </w:rPr>
        <w:t xml:space="preserve">focus for the </w:t>
      </w:r>
      <w:r w:rsidR="00BA2B4B">
        <w:rPr>
          <w:rFonts w:ascii="Arial" w:hAnsi="Arial" w:cs="Arial"/>
          <w:sz w:val="25"/>
          <w:szCs w:val="25"/>
        </w:rPr>
        <w:t xml:space="preserve">WRES action plan in </w:t>
      </w:r>
      <w:r>
        <w:rPr>
          <w:rFonts w:ascii="Arial" w:hAnsi="Arial" w:cs="Arial"/>
          <w:sz w:val="25"/>
          <w:szCs w:val="25"/>
        </w:rPr>
        <w:t>2022/23 have been</w:t>
      </w:r>
      <w:r w:rsidRPr="00B379C3">
        <w:rPr>
          <w:rFonts w:ascii="Arial" w:hAnsi="Arial" w:cs="Arial"/>
          <w:sz w:val="25"/>
          <w:szCs w:val="25"/>
        </w:rPr>
        <w:t>:</w:t>
      </w:r>
    </w:p>
    <w:p w14:paraId="5085FE39" w14:textId="77777777" w:rsidR="00DA0D82" w:rsidRDefault="00B379C3" w:rsidP="00747E55">
      <w:pPr>
        <w:pStyle w:val="Body"/>
        <w:numPr>
          <w:ilvl w:val="0"/>
          <w:numId w:val="33"/>
        </w:numPr>
        <w:jc w:val="both"/>
        <w:rPr>
          <w:rFonts w:ascii="Arial" w:hAnsi="Arial" w:cs="Arial"/>
          <w:sz w:val="25"/>
          <w:szCs w:val="25"/>
        </w:rPr>
      </w:pPr>
      <w:r w:rsidRPr="00B379C3">
        <w:rPr>
          <w:rFonts w:ascii="Arial" w:hAnsi="Arial" w:cs="Arial"/>
          <w:sz w:val="25"/>
          <w:szCs w:val="25"/>
        </w:rPr>
        <w:t>Inclusive leadership and managemen</w:t>
      </w:r>
      <w:r w:rsidR="00617A25">
        <w:rPr>
          <w:rFonts w:ascii="Arial" w:hAnsi="Arial" w:cs="Arial"/>
          <w:sz w:val="25"/>
          <w:szCs w:val="25"/>
        </w:rPr>
        <w:t>t including proportionate representation in senior roles and decision making</w:t>
      </w:r>
      <w:r w:rsidR="00993994">
        <w:rPr>
          <w:rFonts w:ascii="Arial" w:hAnsi="Arial" w:cs="Arial"/>
          <w:sz w:val="25"/>
          <w:szCs w:val="25"/>
        </w:rPr>
        <w:t>, in addition to educating our leaders and supporting their commitment to an</w:t>
      </w:r>
      <w:r w:rsidR="00DA0D82">
        <w:rPr>
          <w:rFonts w:ascii="Arial" w:hAnsi="Arial" w:cs="Arial"/>
          <w:sz w:val="25"/>
          <w:szCs w:val="25"/>
        </w:rPr>
        <w:t>ti</w:t>
      </w:r>
      <w:r w:rsidR="00993994">
        <w:rPr>
          <w:rFonts w:ascii="Arial" w:hAnsi="Arial" w:cs="Arial"/>
          <w:sz w:val="25"/>
          <w:szCs w:val="25"/>
        </w:rPr>
        <w:t>-racism.</w:t>
      </w:r>
      <w:r w:rsidR="00DA0D82">
        <w:rPr>
          <w:rFonts w:ascii="Arial" w:hAnsi="Arial" w:cs="Arial"/>
          <w:sz w:val="25"/>
          <w:szCs w:val="25"/>
        </w:rPr>
        <w:t xml:space="preserve"> </w:t>
      </w:r>
    </w:p>
    <w:p w14:paraId="3F76ADEB" w14:textId="77777777" w:rsidR="000A5C67" w:rsidRPr="000A5C67" w:rsidRDefault="000A5C67" w:rsidP="00747E55">
      <w:pPr>
        <w:pStyle w:val="Body"/>
        <w:numPr>
          <w:ilvl w:val="0"/>
          <w:numId w:val="33"/>
        </w:numPr>
        <w:jc w:val="both"/>
        <w:rPr>
          <w:rFonts w:ascii="Arial" w:hAnsi="Arial" w:cs="Arial"/>
          <w:sz w:val="25"/>
          <w:szCs w:val="25"/>
        </w:rPr>
      </w:pPr>
      <w:r w:rsidRPr="000A5C67">
        <w:rPr>
          <w:rFonts w:ascii="Arial" w:hAnsi="Arial" w:cs="Arial"/>
          <w:sz w:val="25"/>
          <w:szCs w:val="25"/>
        </w:rPr>
        <w:t>Equitable and inclusive talent management and clinical career progression</w:t>
      </w:r>
      <w:r w:rsidR="00663E79">
        <w:rPr>
          <w:rFonts w:ascii="Arial" w:hAnsi="Arial" w:cs="Arial"/>
          <w:sz w:val="25"/>
          <w:szCs w:val="25"/>
        </w:rPr>
        <w:t>.</w:t>
      </w:r>
    </w:p>
    <w:p w14:paraId="46FAE8B6" w14:textId="77777777" w:rsidR="00BA2B4B" w:rsidRPr="00663E79" w:rsidRDefault="000A5C67" w:rsidP="00747E55">
      <w:pPr>
        <w:pStyle w:val="Body"/>
        <w:numPr>
          <w:ilvl w:val="0"/>
          <w:numId w:val="33"/>
        </w:numPr>
        <w:jc w:val="both"/>
        <w:rPr>
          <w:rFonts w:ascii="Arial" w:hAnsi="Arial" w:cs="Arial"/>
          <w:sz w:val="25"/>
          <w:szCs w:val="25"/>
        </w:rPr>
      </w:pPr>
      <w:r w:rsidRPr="000A5C67">
        <w:rPr>
          <w:rFonts w:ascii="Arial" w:hAnsi="Arial" w:cs="Arial"/>
          <w:sz w:val="25"/>
          <w:szCs w:val="25"/>
        </w:rPr>
        <w:t xml:space="preserve">Protection of staff from </w:t>
      </w:r>
      <w:r w:rsidR="002C03D9">
        <w:rPr>
          <w:rFonts w:ascii="Arial" w:hAnsi="Arial" w:cs="Arial"/>
          <w:sz w:val="25"/>
          <w:szCs w:val="25"/>
        </w:rPr>
        <w:t>r</w:t>
      </w:r>
      <w:r w:rsidRPr="000A5C67">
        <w:rPr>
          <w:rFonts w:ascii="Arial" w:hAnsi="Arial" w:cs="Arial"/>
          <w:sz w:val="25"/>
          <w:szCs w:val="25"/>
        </w:rPr>
        <w:t>acial harassment and abuse from patients/public and colleagues</w:t>
      </w:r>
      <w:r w:rsidR="00663E79">
        <w:rPr>
          <w:rFonts w:ascii="Arial" w:hAnsi="Arial" w:cs="Arial"/>
          <w:sz w:val="25"/>
          <w:szCs w:val="25"/>
        </w:rPr>
        <w:t>.</w:t>
      </w:r>
    </w:p>
    <w:p w14:paraId="22BE6DE1" w14:textId="77777777" w:rsidR="00BA2B4B" w:rsidRPr="000A5C67" w:rsidRDefault="00C5303D" w:rsidP="00747E55">
      <w:pPr>
        <w:pStyle w:val="Body"/>
        <w:ind w:left="720"/>
        <w:jc w:val="both"/>
        <w:rPr>
          <w:rFonts w:ascii="Arial" w:hAnsi="Arial" w:cs="Arial"/>
          <w:sz w:val="25"/>
          <w:szCs w:val="25"/>
        </w:rPr>
      </w:pPr>
      <w:r>
        <w:rPr>
          <w:rFonts w:ascii="Arial" w:hAnsi="Arial" w:cs="Arial"/>
          <w:sz w:val="25"/>
          <w:szCs w:val="25"/>
        </w:rPr>
        <w:lastRenderedPageBreak/>
        <w:t>The WRES implementation group chaired by the Director of Culture Leadership and Learning</w:t>
      </w:r>
      <w:r w:rsidR="007577B1">
        <w:rPr>
          <w:rFonts w:ascii="Arial" w:hAnsi="Arial" w:cs="Arial"/>
          <w:sz w:val="25"/>
          <w:szCs w:val="25"/>
        </w:rPr>
        <w:t xml:space="preserve">, </w:t>
      </w:r>
      <w:r w:rsidR="007577B1" w:rsidRPr="007577B1">
        <w:rPr>
          <w:rFonts w:ascii="Arial" w:hAnsi="Arial" w:cs="Arial"/>
          <w:sz w:val="25"/>
          <w:szCs w:val="25"/>
        </w:rPr>
        <w:t xml:space="preserve">meets </w:t>
      </w:r>
      <w:r w:rsidR="00EB2C43" w:rsidRPr="007577B1">
        <w:rPr>
          <w:rFonts w:ascii="Arial" w:hAnsi="Arial" w:cs="Arial"/>
          <w:sz w:val="25"/>
          <w:szCs w:val="25"/>
        </w:rPr>
        <w:t>bi</w:t>
      </w:r>
      <w:r w:rsidR="00EB2C43">
        <w:rPr>
          <w:rFonts w:ascii="Arial" w:hAnsi="Arial" w:cs="Arial"/>
          <w:sz w:val="25"/>
          <w:szCs w:val="25"/>
        </w:rPr>
        <w:t>-</w:t>
      </w:r>
      <w:r w:rsidR="00EB2C43" w:rsidRPr="007577B1">
        <w:rPr>
          <w:rFonts w:ascii="Arial" w:hAnsi="Arial" w:cs="Arial"/>
          <w:sz w:val="25"/>
          <w:szCs w:val="25"/>
        </w:rPr>
        <w:t>monthly</w:t>
      </w:r>
      <w:r w:rsidR="007577B1">
        <w:rPr>
          <w:rFonts w:ascii="Arial" w:hAnsi="Arial" w:cs="Arial"/>
          <w:sz w:val="25"/>
          <w:szCs w:val="25"/>
        </w:rPr>
        <w:t>,</w:t>
      </w:r>
      <w:r w:rsidR="007577B1" w:rsidRPr="007577B1">
        <w:rPr>
          <w:rFonts w:ascii="Arial" w:hAnsi="Arial" w:cs="Arial"/>
          <w:sz w:val="25"/>
          <w:szCs w:val="25"/>
        </w:rPr>
        <w:t xml:space="preserve"> </w:t>
      </w:r>
      <w:r>
        <w:rPr>
          <w:rFonts w:ascii="Arial" w:hAnsi="Arial" w:cs="Arial"/>
          <w:sz w:val="25"/>
          <w:szCs w:val="25"/>
        </w:rPr>
        <w:t xml:space="preserve">with action plan owners and REACH network members, to review </w:t>
      </w:r>
      <w:r w:rsidR="00663E79">
        <w:rPr>
          <w:rFonts w:ascii="Arial" w:hAnsi="Arial" w:cs="Arial"/>
          <w:sz w:val="25"/>
          <w:szCs w:val="25"/>
        </w:rPr>
        <w:t xml:space="preserve">the </w:t>
      </w:r>
      <w:r>
        <w:rPr>
          <w:rFonts w:ascii="Arial" w:hAnsi="Arial" w:cs="Arial"/>
          <w:sz w:val="25"/>
          <w:szCs w:val="25"/>
        </w:rPr>
        <w:t xml:space="preserve">progress of </w:t>
      </w:r>
      <w:r w:rsidR="007577B1">
        <w:rPr>
          <w:rFonts w:ascii="Arial" w:hAnsi="Arial" w:cs="Arial"/>
          <w:sz w:val="25"/>
          <w:szCs w:val="25"/>
        </w:rPr>
        <w:t xml:space="preserve">the </w:t>
      </w:r>
      <w:r>
        <w:rPr>
          <w:rFonts w:ascii="Arial" w:hAnsi="Arial" w:cs="Arial"/>
          <w:sz w:val="25"/>
          <w:szCs w:val="25"/>
        </w:rPr>
        <w:t xml:space="preserve">WRES action plan. </w:t>
      </w:r>
    </w:p>
    <w:p w14:paraId="7E8A0975" w14:textId="14347D56" w:rsidR="0042540B" w:rsidRPr="0042540B" w:rsidRDefault="00E619AC" w:rsidP="00747E55">
      <w:pPr>
        <w:pStyle w:val="Body"/>
        <w:jc w:val="both"/>
        <w:rPr>
          <w:rFonts w:ascii="Arial" w:hAnsi="Arial" w:cs="Arial"/>
          <w:b/>
          <w:sz w:val="25"/>
          <w:szCs w:val="25"/>
        </w:rPr>
      </w:pPr>
      <w:r>
        <w:rPr>
          <w:rFonts w:ascii="Arial" w:hAnsi="Arial" w:cs="Arial"/>
          <w:b/>
          <w:sz w:val="25"/>
          <w:szCs w:val="25"/>
        </w:rPr>
        <w:t>4</w:t>
      </w:r>
      <w:r w:rsidR="002453FA">
        <w:rPr>
          <w:rFonts w:ascii="Arial" w:hAnsi="Arial" w:cs="Arial"/>
          <w:b/>
          <w:sz w:val="25"/>
          <w:szCs w:val="25"/>
        </w:rPr>
        <w:t>.</w:t>
      </w:r>
      <w:r w:rsidR="00BB23B8">
        <w:rPr>
          <w:rFonts w:ascii="Arial" w:hAnsi="Arial" w:cs="Arial"/>
          <w:b/>
          <w:sz w:val="25"/>
          <w:szCs w:val="25"/>
        </w:rPr>
        <w:t>1</w:t>
      </w:r>
      <w:r w:rsidR="00CC39EB">
        <w:rPr>
          <w:rFonts w:ascii="Arial" w:hAnsi="Arial" w:cs="Arial"/>
          <w:b/>
          <w:sz w:val="25"/>
          <w:szCs w:val="25"/>
        </w:rPr>
        <w:tab/>
      </w:r>
      <w:r w:rsidR="0042540B">
        <w:rPr>
          <w:rFonts w:ascii="Arial" w:hAnsi="Arial" w:cs="Arial"/>
          <w:b/>
          <w:sz w:val="25"/>
          <w:szCs w:val="25"/>
        </w:rPr>
        <w:t>Priority 1</w:t>
      </w:r>
      <w:r w:rsidR="00663E79">
        <w:rPr>
          <w:rFonts w:ascii="Arial" w:hAnsi="Arial" w:cs="Arial"/>
          <w:b/>
          <w:sz w:val="25"/>
          <w:szCs w:val="25"/>
        </w:rPr>
        <w:t xml:space="preserve"> -</w:t>
      </w:r>
      <w:r w:rsidR="0042540B">
        <w:rPr>
          <w:rFonts w:ascii="Arial" w:hAnsi="Arial" w:cs="Arial"/>
          <w:b/>
          <w:sz w:val="25"/>
          <w:szCs w:val="25"/>
        </w:rPr>
        <w:t xml:space="preserve"> </w:t>
      </w:r>
      <w:r w:rsidR="0042540B" w:rsidRPr="0042540B">
        <w:rPr>
          <w:rFonts w:ascii="Arial" w:hAnsi="Arial" w:cs="Arial"/>
          <w:b/>
          <w:sz w:val="25"/>
          <w:szCs w:val="25"/>
        </w:rPr>
        <w:t>Inclusive leadership and management</w:t>
      </w:r>
    </w:p>
    <w:p w14:paraId="1099BA9A" w14:textId="22592EF2" w:rsidR="0042540B" w:rsidRPr="00FC2A05" w:rsidRDefault="00FC2A05" w:rsidP="00747E55">
      <w:pPr>
        <w:pStyle w:val="Body"/>
        <w:ind w:left="709" w:hanging="709"/>
        <w:jc w:val="both"/>
        <w:rPr>
          <w:rFonts w:ascii="Arial" w:hAnsi="Arial" w:cs="Arial"/>
          <w:sz w:val="25"/>
          <w:szCs w:val="25"/>
        </w:rPr>
      </w:pPr>
      <w:r>
        <w:rPr>
          <w:rFonts w:ascii="Arial" w:hAnsi="Arial" w:cs="Arial"/>
          <w:sz w:val="25"/>
          <w:szCs w:val="25"/>
        </w:rPr>
        <w:t>4.</w:t>
      </w:r>
      <w:r w:rsidR="00BB23B8">
        <w:rPr>
          <w:rFonts w:ascii="Arial" w:hAnsi="Arial" w:cs="Arial"/>
          <w:sz w:val="25"/>
          <w:szCs w:val="25"/>
        </w:rPr>
        <w:t>1</w:t>
      </w:r>
      <w:r>
        <w:rPr>
          <w:rFonts w:ascii="Arial" w:hAnsi="Arial" w:cs="Arial"/>
          <w:sz w:val="25"/>
          <w:szCs w:val="25"/>
        </w:rPr>
        <w:t xml:space="preserve">.1 </w:t>
      </w:r>
      <w:r w:rsidR="00CC39EB">
        <w:rPr>
          <w:rFonts w:ascii="Arial" w:hAnsi="Arial" w:cs="Arial"/>
          <w:sz w:val="25"/>
          <w:szCs w:val="25"/>
        </w:rPr>
        <w:tab/>
      </w:r>
      <w:r w:rsidRPr="00FC2A05">
        <w:rPr>
          <w:rFonts w:ascii="Arial" w:hAnsi="Arial" w:cs="Arial"/>
          <w:sz w:val="25"/>
          <w:szCs w:val="25"/>
        </w:rPr>
        <w:t xml:space="preserve">Actions </w:t>
      </w:r>
      <w:r w:rsidR="0014725E">
        <w:rPr>
          <w:rFonts w:ascii="Arial" w:hAnsi="Arial" w:cs="Arial"/>
          <w:sz w:val="25"/>
          <w:szCs w:val="25"/>
        </w:rPr>
        <w:t>are outlin</w:t>
      </w:r>
      <w:r w:rsidR="00BB23B8">
        <w:rPr>
          <w:rFonts w:ascii="Arial" w:hAnsi="Arial" w:cs="Arial"/>
          <w:sz w:val="25"/>
          <w:szCs w:val="25"/>
        </w:rPr>
        <w:t>ed below:</w:t>
      </w:r>
    </w:p>
    <w:p w14:paraId="56027C95" w14:textId="77777777" w:rsidR="00BB23B8" w:rsidRDefault="00E619AC" w:rsidP="00747E55">
      <w:pPr>
        <w:pStyle w:val="Body"/>
        <w:numPr>
          <w:ilvl w:val="0"/>
          <w:numId w:val="34"/>
        </w:numPr>
        <w:ind w:left="1134" w:hanging="425"/>
        <w:jc w:val="both"/>
        <w:rPr>
          <w:rFonts w:ascii="Arial" w:hAnsi="Arial" w:cs="Arial"/>
          <w:sz w:val="25"/>
          <w:szCs w:val="25"/>
        </w:rPr>
      </w:pPr>
      <w:r w:rsidRPr="00E619AC">
        <w:rPr>
          <w:rFonts w:ascii="Arial" w:hAnsi="Arial" w:cs="Arial"/>
          <w:sz w:val="25"/>
          <w:szCs w:val="25"/>
        </w:rPr>
        <w:t xml:space="preserve">More </w:t>
      </w:r>
      <w:r w:rsidR="001E37A6" w:rsidRPr="00E619AC">
        <w:rPr>
          <w:rFonts w:ascii="Arial" w:hAnsi="Arial" w:cs="Arial"/>
          <w:sz w:val="25"/>
          <w:szCs w:val="25"/>
        </w:rPr>
        <w:t>D</w:t>
      </w:r>
      <w:r w:rsidRPr="00E619AC">
        <w:rPr>
          <w:rFonts w:ascii="Arial" w:hAnsi="Arial" w:cs="Arial"/>
          <w:sz w:val="25"/>
          <w:szCs w:val="25"/>
        </w:rPr>
        <w:t>iversity Inclusion Panellist</w:t>
      </w:r>
      <w:r w:rsidR="00663E79">
        <w:rPr>
          <w:rFonts w:ascii="Arial" w:hAnsi="Arial" w:cs="Arial"/>
          <w:sz w:val="25"/>
          <w:szCs w:val="25"/>
        </w:rPr>
        <w:t>s</w:t>
      </w:r>
      <w:r w:rsidRPr="00E619AC">
        <w:rPr>
          <w:rFonts w:ascii="Arial" w:hAnsi="Arial" w:cs="Arial"/>
          <w:sz w:val="25"/>
          <w:szCs w:val="25"/>
        </w:rPr>
        <w:t xml:space="preserve"> (D</w:t>
      </w:r>
      <w:r w:rsidR="001E37A6" w:rsidRPr="00E619AC">
        <w:rPr>
          <w:rFonts w:ascii="Arial" w:hAnsi="Arial" w:cs="Arial"/>
          <w:sz w:val="25"/>
          <w:szCs w:val="25"/>
        </w:rPr>
        <w:t>IP</w:t>
      </w:r>
      <w:r w:rsidR="00663E79">
        <w:rPr>
          <w:rFonts w:ascii="Arial" w:hAnsi="Arial" w:cs="Arial"/>
          <w:sz w:val="25"/>
          <w:szCs w:val="25"/>
        </w:rPr>
        <w:t>’s</w:t>
      </w:r>
      <w:r w:rsidRPr="00E619AC">
        <w:rPr>
          <w:rFonts w:ascii="Arial" w:hAnsi="Arial" w:cs="Arial"/>
          <w:sz w:val="25"/>
          <w:szCs w:val="25"/>
        </w:rPr>
        <w:t xml:space="preserve">) have been </w:t>
      </w:r>
      <w:r w:rsidR="001E37A6" w:rsidRPr="00E619AC">
        <w:rPr>
          <w:rFonts w:ascii="Arial" w:hAnsi="Arial" w:cs="Arial"/>
          <w:sz w:val="25"/>
          <w:szCs w:val="25"/>
        </w:rPr>
        <w:t>recruite</w:t>
      </w:r>
      <w:r w:rsidR="0014725E">
        <w:rPr>
          <w:rFonts w:ascii="Arial" w:hAnsi="Arial" w:cs="Arial"/>
          <w:sz w:val="25"/>
          <w:szCs w:val="25"/>
        </w:rPr>
        <w:t>d.  C</w:t>
      </w:r>
      <w:r>
        <w:rPr>
          <w:rFonts w:ascii="Arial" w:hAnsi="Arial" w:cs="Arial"/>
          <w:sz w:val="25"/>
          <w:szCs w:val="25"/>
        </w:rPr>
        <w:t xml:space="preserve">urrently </w:t>
      </w:r>
      <w:r w:rsidR="00262501">
        <w:rPr>
          <w:rFonts w:ascii="Arial" w:hAnsi="Arial" w:cs="Arial"/>
          <w:sz w:val="25"/>
          <w:szCs w:val="25"/>
        </w:rPr>
        <w:t xml:space="preserve">we have </w:t>
      </w:r>
      <w:r w:rsidRPr="00262501">
        <w:rPr>
          <w:rFonts w:ascii="Arial" w:hAnsi="Arial" w:cs="Arial"/>
          <w:sz w:val="25"/>
          <w:szCs w:val="25"/>
        </w:rPr>
        <w:t>62</w:t>
      </w:r>
      <w:r w:rsidR="000A5C67">
        <w:rPr>
          <w:rFonts w:ascii="Arial" w:hAnsi="Arial" w:cs="Arial"/>
          <w:i/>
          <w:sz w:val="25"/>
          <w:szCs w:val="25"/>
        </w:rPr>
        <w:t xml:space="preserve"> </w:t>
      </w:r>
      <w:r w:rsidR="000A5C67">
        <w:rPr>
          <w:rFonts w:ascii="Arial" w:hAnsi="Arial" w:cs="Arial"/>
          <w:sz w:val="25"/>
          <w:szCs w:val="25"/>
        </w:rPr>
        <w:t>diversity inclusion panellist</w:t>
      </w:r>
      <w:r w:rsidR="0014725E">
        <w:rPr>
          <w:rFonts w:ascii="Arial" w:hAnsi="Arial" w:cs="Arial"/>
          <w:sz w:val="25"/>
          <w:szCs w:val="25"/>
        </w:rPr>
        <w:t>s</w:t>
      </w:r>
      <w:r>
        <w:rPr>
          <w:rFonts w:ascii="Arial" w:hAnsi="Arial" w:cs="Arial"/>
          <w:sz w:val="25"/>
          <w:szCs w:val="25"/>
        </w:rPr>
        <w:t xml:space="preserve"> trained to be i</w:t>
      </w:r>
      <w:r w:rsidR="001E37A6">
        <w:rPr>
          <w:rFonts w:ascii="Arial" w:hAnsi="Arial" w:cs="Arial"/>
          <w:sz w:val="25"/>
          <w:szCs w:val="25"/>
        </w:rPr>
        <w:t>n</w:t>
      </w:r>
      <w:r w:rsidR="000A5C67">
        <w:rPr>
          <w:rFonts w:ascii="Arial" w:hAnsi="Arial" w:cs="Arial"/>
          <w:sz w:val="25"/>
          <w:szCs w:val="25"/>
        </w:rPr>
        <w:t>volved in</w:t>
      </w:r>
      <w:r>
        <w:rPr>
          <w:rFonts w:ascii="Arial" w:hAnsi="Arial" w:cs="Arial"/>
          <w:sz w:val="25"/>
          <w:szCs w:val="25"/>
        </w:rPr>
        <w:t xml:space="preserve"> interview process for </w:t>
      </w:r>
      <w:r w:rsidR="000A5C67">
        <w:rPr>
          <w:rFonts w:ascii="Arial" w:hAnsi="Arial" w:cs="Arial"/>
          <w:sz w:val="25"/>
          <w:szCs w:val="25"/>
        </w:rPr>
        <w:t xml:space="preserve">all band 7 </w:t>
      </w:r>
      <w:r>
        <w:rPr>
          <w:rFonts w:ascii="Arial" w:hAnsi="Arial" w:cs="Arial"/>
          <w:sz w:val="25"/>
          <w:szCs w:val="25"/>
        </w:rPr>
        <w:t xml:space="preserve">positions. </w:t>
      </w:r>
    </w:p>
    <w:p w14:paraId="256363F0" w14:textId="77777777" w:rsidR="00BB23B8" w:rsidRDefault="00157893" w:rsidP="00747E55">
      <w:pPr>
        <w:pStyle w:val="Body"/>
        <w:numPr>
          <w:ilvl w:val="0"/>
          <w:numId w:val="34"/>
        </w:numPr>
        <w:ind w:left="1134" w:hanging="425"/>
        <w:jc w:val="both"/>
        <w:rPr>
          <w:rFonts w:ascii="Arial" w:hAnsi="Arial" w:cs="Arial"/>
          <w:sz w:val="25"/>
          <w:szCs w:val="25"/>
        </w:rPr>
      </w:pPr>
      <w:r w:rsidRPr="00BB23B8">
        <w:rPr>
          <w:rFonts w:ascii="Arial" w:hAnsi="Arial" w:cs="Arial"/>
          <w:sz w:val="25"/>
          <w:szCs w:val="25"/>
        </w:rPr>
        <w:t>A</w:t>
      </w:r>
      <w:r w:rsidR="00A560AE" w:rsidRPr="00BB23B8">
        <w:rPr>
          <w:rFonts w:ascii="Arial" w:hAnsi="Arial" w:cs="Arial"/>
          <w:sz w:val="25"/>
          <w:szCs w:val="25"/>
        </w:rPr>
        <w:t xml:space="preserve"> </w:t>
      </w:r>
      <w:r w:rsidRPr="00BB23B8">
        <w:rPr>
          <w:rFonts w:ascii="Arial" w:hAnsi="Arial" w:cs="Arial"/>
          <w:sz w:val="25"/>
          <w:szCs w:val="25"/>
        </w:rPr>
        <w:t>d</w:t>
      </w:r>
      <w:r w:rsidR="000A5C67" w:rsidRPr="00BB23B8">
        <w:rPr>
          <w:rFonts w:ascii="Arial" w:hAnsi="Arial" w:cs="Arial"/>
          <w:sz w:val="25"/>
          <w:szCs w:val="25"/>
        </w:rPr>
        <w:t xml:space="preserve">ebiasing recruitment </w:t>
      </w:r>
      <w:r w:rsidRPr="00BB23B8">
        <w:rPr>
          <w:rFonts w:ascii="Arial" w:hAnsi="Arial" w:cs="Arial"/>
          <w:sz w:val="25"/>
          <w:szCs w:val="25"/>
        </w:rPr>
        <w:t>t</w:t>
      </w:r>
      <w:r w:rsidR="000A5C67" w:rsidRPr="00BB23B8">
        <w:rPr>
          <w:rFonts w:ascii="Arial" w:hAnsi="Arial" w:cs="Arial"/>
          <w:sz w:val="25"/>
          <w:szCs w:val="25"/>
        </w:rPr>
        <w:t xml:space="preserve">ask and </w:t>
      </w:r>
      <w:r w:rsidRPr="00BB23B8">
        <w:rPr>
          <w:rFonts w:ascii="Arial" w:hAnsi="Arial" w:cs="Arial"/>
          <w:sz w:val="25"/>
          <w:szCs w:val="25"/>
        </w:rPr>
        <w:t>f</w:t>
      </w:r>
      <w:r w:rsidR="000A5C67" w:rsidRPr="00BB23B8">
        <w:rPr>
          <w:rFonts w:ascii="Arial" w:hAnsi="Arial" w:cs="Arial"/>
          <w:sz w:val="25"/>
          <w:szCs w:val="25"/>
        </w:rPr>
        <w:t>inish group</w:t>
      </w:r>
      <w:r w:rsidR="00372964" w:rsidRPr="00BB23B8">
        <w:rPr>
          <w:rFonts w:ascii="Arial" w:hAnsi="Arial" w:cs="Arial"/>
          <w:sz w:val="25"/>
          <w:szCs w:val="25"/>
        </w:rPr>
        <w:t xml:space="preserve"> has been</w:t>
      </w:r>
      <w:r w:rsidR="00FC2A05" w:rsidRPr="00BB23B8">
        <w:rPr>
          <w:rFonts w:ascii="Arial" w:hAnsi="Arial" w:cs="Arial"/>
          <w:sz w:val="25"/>
          <w:szCs w:val="25"/>
        </w:rPr>
        <w:t xml:space="preserve"> set up an</w:t>
      </w:r>
      <w:r w:rsidR="00262501" w:rsidRPr="00BB23B8">
        <w:rPr>
          <w:rFonts w:ascii="Arial" w:hAnsi="Arial" w:cs="Arial"/>
          <w:sz w:val="25"/>
          <w:szCs w:val="25"/>
        </w:rPr>
        <w:t>d</w:t>
      </w:r>
      <w:r w:rsidR="00FC2A05" w:rsidRPr="00BB23B8">
        <w:rPr>
          <w:rFonts w:ascii="Arial" w:hAnsi="Arial" w:cs="Arial"/>
          <w:sz w:val="25"/>
          <w:szCs w:val="25"/>
        </w:rPr>
        <w:t xml:space="preserve"> </w:t>
      </w:r>
      <w:r w:rsidR="00372964" w:rsidRPr="00BB23B8">
        <w:rPr>
          <w:rFonts w:ascii="Arial" w:hAnsi="Arial" w:cs="Arial"/>
          <w:sz w:val="25"/>
          <w:szCs w:val="25"/>
        </w:rPr>
        <w:t xml:space="preserve">is </w:t>
      </w:r>
      <w:r w:rsidR="00FC2A05" w:rsidRPr="00BB23B8">
        <w:rPr>
          <w:rFonts w:ascii="Arial" w:hAnsi="Arial" w:cs="Arial"/>
          <w:sz w:val="25"/>
          <w:szCs w:val="25"/>
        </w:rPr>
        <w:t xml:space="preserve">chaired by </w:t>
      </w:r>
      <w:r w:rsidR="00663E79" w:rsidRPr="00BB23B8">
        <w:rPr>
          <w:rFonts w:ascii="Arial" w:hAnsi="Arial" w:cs="Arial"/>
          <w:sz w:val="25"/>
          <w:szCs w:val="25"/>
        </w:rPr>
        <w:t>the D</w:t>
      </w:r>
      <w:r w:rsidR="000A5C67" w:rsidRPr="00BB23B8">
        <w:rPr>
          <w:rFonts w:ascii="Arial" w:hAnsi="Arial" w:cs="Arial"/>
          <w:sz w:val="25"/>
          <w:szCs w:val="25"/>
        </w:rPr>
        <w:t xml:space="preserve">irector of </w:t>
      </w:r>
      <w:r w:rsidR="00663E79" w:rsidRPr="00BB23B8">
        <w:rPr>
          <w:rFonts w:ascii="Arial" w:hAnsi="Arial" w:cs="Arial"/>
          <w:sz w:val="25"/>
          <w:szCs w:val="25"/>
        </w:rPr>
        <w:t>C</w:t>
      </w:r>
      <w:r w:rsidR="000A5C67" w:rsidRPr="00BB23B8">
        <w:rPr>
          <w:rFonts w:ascii="Arial" w:hAnsi="Arial" w:cs="Arial"/>
          <w:sz w:val="25"/>
          <w:szCs w:val="25"/>
        </w:rPr>
        <w:t xml:space="preserve">ulture </w:t>
      </w:r>
      <w:r w:rsidR="00663E79" w:rsidRPr="00BB23B8">
        <w:rPr>
          <w:rFonts w:ascii="Arial" w:hAnsi="Arial" w:cs="Arial"/>
          <w:sz w:val="25"/>
          <w:szCs w:val="25"/>
        </w:rPr>
        <w:t>L</w:t>
      </w:r>
      <w:r w:rsidR="000A5C67" w:rsidRPr="00BB23B8">
        <w:rPr>
          <w:rFonts w:ascii="Arial" w:hAnsi="Arial" w:cs="Arial"/>
          <w:sz w:val="25"/>
          <w:szCs w:val="25"/>
        </w:rPr>
        <w:t xml:space="preserve">eadership and </w:t>
      </w:r>
      <w:r w:rsidR="00663E79" w:rsidRPr="00BB23B8">
        <w:rPr>
          <w:rFonts w:ascii="Arial" w:hAnsi="Arial" w:cs="Arial"/>
          <w:sz w:val="25"/>
          <w:szCs w:val="25"/>
        </w:rPr>
        <w:t>L</w:t>
      </w:r>
      <w:r w:rsidR="000A5C67" w:rsidRPr="00BB23B8">
        <w:rPr>
          <w:rFonts w:ascii="Arial" w:hAnsi="Arial" w:cs="Arial"/>
          <w:sz w:val="25"/>
          <w:szCs w:val="25"/>
        </w:rPr>
        <w:t>earning</w:t>
      </w:r>
      <w:r w:rsidR="00372964" w:rsidRPr="00BB23B8">
        <w:rPr>
          <w:rFonts w:ascii="Arial" w:hAnsi="Arial" w:cs="Arial"/>
          <w:sz w:val="25"/>
          <w:szCs w:val="25"/>
        </w:rPr>
        <w:t xml:space="preserve">.  </w:t>
      </w:r>
      <w:r w:rsidR="00A23A8B" w:rsidRPr="00BB23B8">
        <w:rPr>
          <w:rFonts w:ascii="Arial" w:hAnsi="Arial" w:cs="Arial"/>
          <w:sz w:val="25"/>
          <w:szCs w:val="25"/>
        </w:rPr>
        <w:t xml:space="preserve">The focus </w:t>
      </w:r>
      <w:r w:rsidR="008708F0" w:rsidRPr="00BB23B8">
        <w:rPr>
          <w:rFonts w:ascii="Arial" w:hAnsi="Arial" w:cs="Arial"/>
          <w:sz w:val="25"/>
          <w:szCs w:val="25"/>
        </w:rPr>
        <w:t xml:space="preserve">being </w:t>
      </w:r>
      <w:r w:rsidR="00A23A8B" w:rsidRPr="00BB23B8">
        <w:rPr>
          <w:rFonts w:ascii="Arial" w:hAnsi="Arial" w:cs="Arial"/>
          <w:sz w:val="25"/>
          <w:szCs w:val="25"/>
        </w:rPr>
        <w:t xml:space="preserve">to examine </w:t>
      </w:r>
      <w:r w:rsidR="00663E79" w:rsidRPr="00BB23B8">
        <w:rPr>
          <w:rFonts w:ascii="Arial" w:hAnsi="Arial" w:cs="Arial"/>
          <w:sz w:val="25"/>
          <w:szCs w:val="25"/>
        </w:rPr>
        <w:t xml:space="preserve">and debiase </w:t>
      </w:r>
      <w:r w:rsidR="00DA0D82" w:rsidRPr="00BB23B8">
        <w:rPr>
          <w:rFonts w:ascii="Arial" w:hAnsi="Arial" w:cs="Arial"/>
          <w:sz w:val="25"/>
          <w:szCs w:val="25"/>
        </w:rPr>
        <w:t xml:space="preserve">the </w:t>
      </w:r>
      <w:r w:rsidR="00991D1E" w:rsidRPr="00BB23B8">
        <w:rPr>
          <w:rFonts w:ascii="Arial" w:hAnsi="Arial" w:cs="Arial"/>
          <w:sz w:val="25"/>
          <w:szCs w:val="25"/>
        </w:rPr>
        <w:t>whole recruitment and on</w:t>
      </w:r>
      <w:r w:rsidR="00262501" w:rsidRPr="00BB23B8">
        <w:rPr>
          <w:rFonts w:ascii="Arial" w:hAnsi="Arial" w:cs="Arial"/>
          <w:sz w:val="25"/>
          <w:szCs w:val="25"/>
        </w:rPr>
        <w:t>-</w:t>
      </w:r>
      <w:r w:rsidR="00991D1E" w:rsidRPr="00BB23B8">
        <w:rPr>
          <w:rFonts w:ascii="Arial" w:hAnsi="Arial" w:cs="Arial"/>
          <w:sz w:val="25"/>
          <w:szCs w:val="25"/>
        </w:rPr>
        <w:t>boarding process</w:t>
      </w:r>
      <w:r w:rsidR="00DF6B34" w:rsidRPr="00BB23B8">
        <w:rPr>
          <w:rFonts w:ascii="Arial" w:hAnsi="Arial" w:cs="Arial"/>
          <w:sz w:val="25"/>
          <w:szCs w:val="25"/>
        </w:rPr>
        <w:t xml:space="preserve">.  In </w:t>
      </w:r>
      <w:r w:rsidR="00663E79" w:rsidRPr="00BB23B8">
        <w:rPr>
          <w:rFonts w:ascii="Arial" w:hAnsi="Arial" w:cs="Arial"/>
          <w:sz w:val="25"/>
          <w:szCs w:val="25"/>
        </w:rPr>
        <w:t>addition, to</w:t>
      </w:r>
      <w:r w:rsidR="00991D1E" w:rsidRPr="00BB23B8">
        <w:rPr>
          <w:rFonts w:ascii="Arial" w:hAnsi="Arial" w:cs="Arial"/>
          <w:sz w:val="25"/>
          <w:szCs w:val="25"/>
        </w:rPr>
        <w:t xml:space="preserve"> implement evidence based best practice and t</w:t>
      </w:r>
      <w:r w:rsidR="00262501" w:rsidRPr="00BB23B8">
        <w:rPr>
          <w:rFonts w:ascii="Arial" w:hAnsi="Arial" w:cs="Arial"/>
          <w:sz w:val="25"/>
          <w:szCs w:val="25"/>
        </w:rPr>
        <w:t xml:space="preserve">he </w:t>
      </w:r>
      <w:hyperlink r:id="rId20" w:history="1">
        <w:r w:rsidR="00262501" w:rsidRPr="00BB23B8">
          <w:rPr>
            <w:rStyle w:val="Hyperlink"/>
            <w:rFonts w:ascii="Arial" w:hAnsi="Arial" w:cs="Arial"/>
            <w:sz w:val="25"/>
            <w:szCs w:val="25"/>
          </w:rPr>
          <w:t>NHS East of England No Tick B</w:t>
        </w:r>
        <w:r w:rsidR="00991D1E" w:rsidRPr="00BB23B8">
          <w:rPr>
            <w:rStyle w:val="Hyperlink"/>
            <w:rFonts w:ascii="Arial" w:hAnsi="Arial" w:cs="Arial"/>
            <w:sz w:val="25"/>
            <w:szCs w:val="25"/>
          </w:rPr>
          <w:t>oxes</w:t>
        </w:r>
        <w:r w:rsidR="00262501" w:rsidRPr="00BB23B8">
          <w:rPr>
            <w:rStyle w:val="Hyperlink"/>
            <w:rFonts w:ascii="Arial" w:hAnsi="Arial" w:cs="Arial"/>
            <w:sz w:val="25"/>
            <w:szCs w:val="25"/>
          </w:rPr>
          <w:t xml:space="preserve"> guidance</w:t>
        </w:r>
      </w:hyperlink>
      <w:r w:rsidR="00623E5C" w:rsidRPr="00BB23B8">
        <w:rPr>
          <w:rFonts w:ascii="Arial" w:hAnsi="Arial" w:cs="Arial"/>
          <w:sz w:val="25"/>
          <w:szCs w:val="25"/>
        </w:rPr>
        <w:t xml:space="preserve"> and it’s </w:t>
      </w:r>
      <w:hyperlink r:id="rId21" w:history="1">
        <w:r w:rsidR="00623E5C" w:rsidRPr="00BB23B8">
          <w:rPr>
            <w:rStyle w:val="Hyperlink"/>
            <w:rFonts w:ascii="Arial" w:hAnsi="Arial" w:cs="Arial"/>
            <w:sz w:val="25"/>
            <w:szCs w:val="25"/>
          </w:rPr>
          <w:t>supporting practitioner guidance</w:t>
        </w:r>
      </w:hyperlink>
      <w:r w:rsidR="00DF6B34" w:rsidRPr="00BB23B8">
        <w:rPr>
          <w:rFonts w:ascii="Arial" w:hAnsi="Arial" w:cs="Arial"/>
          <w:sz w:val="25"/>
          <w:szCs w:val="25"/>
        </w:rPr>
        <w:t>.  Progress to date includes</w:t>
      </w:r>
      <w:r w:rsidR="00991D1E" w:rsidRPr="00BB23B8">
        <w:rPr>
          <w:rFonts w:ascii="Arial" w:hAnsi="Arial" w:cs="Arial"/>
          <w:sz w:val="25"/>
          <w:szCs w:val="25"/>
        </w:rPr>
        <w:t xml:space="preserve"> adverts, job descriptions and person specifications reviewed for inclusive language</w:t>
      </w:r>
      <w:r w:rsidR="00663E79" w:rsidRPr="00BB23B8">
        <w:rPr>
          <w:rFonts w:ascii="Arial" w:hAnsi="Arial" w:cs="Arial"/>
          <w:sz w:val="25"/>
          <w:szCs w:val="25"/>
        </w:rPr>
        <w:t xml:space="preserve">.  Use of a </w:t>
      </w:r>
      <w:r w:rsidR="00991D1E" w:rsidRPr="00BB23B8">
        <w:rPr>
          <w:rFonts w:ascii="Arial" w:hAnsi="Arial" w:cs="Arial"/>
          <w:sz w:val="25"/>
          <w:szCs w:val="25"/>
        </w:rPr>
        <w:t xml:space="preserve">gender decoder, reduction of essential criteria and removal of desirable but without impacting </w:t>
      </w:r>
      <w:r w:rsidR="009F1940" w:rsidRPr="00BB23B8">
        <w:rPr>
          <w:rFonts w:ascii="Arial" w:hAnsi="Arial" w:cs="Arial"/>
          <w:sz w:val="25"/>
          <w:szCs w:val="25"/>
        </w:rPr>
        <w:t>pay banding</w:t>
      </w:r>
      <w:r w:rsidR="002453FA" w:rsidRPr="00BB23B8">
        <w:rPr>
          <w:rFonts w:ascii="Arial" w:hAnsi="Arial" w:cs="Arial"/>
          <w:sz w:val="25"/>
          <w:szCs w:val="25"/>
        </w:rPr>
        <w:t>.</w:t>
      </w:r>
      <w:r w:rsidR="00991D1E" w:rsidRPr="00BB23B8">
        <w:rPr>
          <w:rFonts w:ascii="Arial" w:hAnsi="Arial" w:cs="Arial"/>
          <w:sz w:val="25"/>
          <w:szCs w:val="25"/>
        </w:rPr>
        <w:t xml:space="preserve">    </w:t>
      </w:r>
    </w:p>
    <w:p w14:paraId="3E62D2E3" w14:textId="77777777" w:rsidR="00BB23B8" w:rsidRDefault="00FC2A05" w:rsidP="00747E55">
      <w:pPr>
        <w:pStyle w:val="Body"/>
        <w:numPr>
          <w:ilvl w:val="0"/>
          <w:numId w:val="34"/>
        </w:numPr>
        <w:ind w:left="1134" w:hanging="425"/>
        <w:jc w:val="both"/>
        <w:rPr>
          <w:rFonts w:ascii="Arial" w:hAnsi="Arial" w:cs="Arial"/>
          <w:sz w:val="25"/>
          <w:szCs w:val="25"/>
        </w:rPr>
      </w:pPr>
      <w:r w:rsidRPr="00BB23B8">
        <w:rPr>
          <w:rFonts w:ascii="Arial" w:hAnsi="Arial" w:cs="Arial"/>
          <w:sz w:val="25"/>
          <w:szCs w:val="25"/>
        </w:rPr>
        <w:t>We p</w:t>
      </w:r>
      <w:r w:rsidR="000A5C67" w:rsidRPr="00BB23B8">
        <w:rPr>
          <w:rFonts w:ascii="Arial" w:hAnsi="Arial" w:cs="Arial"/>
          <w:sz w:val="25"/>
          <w:szCs w:val="25"/>
        </w:rPr>
        <w:t xml:space="preserve">ublished our </w:t>
      </w:r>
      <w:r w:rsidRPr="00BB23B8">
        <w:rPr>
          <w:rFonts w:ascii="Arial" w:hAnsi="Arial" w:cs="Arial"/>
          <w:sz w:val="25"/>
          <w:szCs w:val="25"/>
        </w:rPr>
        <w:t xml:space="preserve">first </w:t>
      </w:r>
      <w:hyperlink r:id="rId22" w:history="1">
        <w:r w:rsidR="000A5C67" w:rsidRPr="00BB23B8">
          <w:rPr>
            <w:rStyle w:val="Hyperlink"/>
            <w:rFonts w:ascii="Arial" w:hAnsi="Arial" w:cs="Arial"/>
            <w:sz w:val="25"/>
            <w:szCs w:val="25"/>
          </w:rPr>
          <w:t>Ethnicity pay gap report</w:t>
        </w:r>
      </w:hyperlink>
      <w:r w:rsidR="00991D1E" w:rsidRPr="00BB23B8">
        <w:rPr>
          <w:rFonts w:ascii="Arial" w:hAnsi="Arial" w:cs="Arial"/>
          <w:sz w:val="25"/>
          <w:szCs w:val="25"/>
        </w:rPr>
        <w:t xml:space="preserve"> in March 2023</w:t>
      </w:r>
      <w:r w:rsidR="00B822C4" w:rsidRPr="00BB23B8">
        <w:rPr>
          <w:rFonts w:ascii="Arial" w:hAnsi="Arial" w:cs="Arial"/>
          <w:sz w:val="25"/>
          <w:szCs w:val="25"/>
        </w:rPr>
        <w:t>.</w:t>
      </w:r>
    </w:p>
    <w:p w14:paraId="143D46AF" w14:textId="77777777" w:rsidR="00BB23B8" w:rsidRDefault="000A5C67" w:rsidP="00747E55">
      <w:pPr>
        <w:pStyle w:val="Body"/>
        <w:numPr>
          <w:ilvl w:val="0"/>
          <w:numId w:val="34"/>
        </w:numPr>
        <w:ind w:left="1134" w:hanging="425"/>
        <w:jc w:val="both"/>
        <w:rPr>
          <w:rFonts w:ascii="Arial" w:hAnsi="Arial" w:cs="Arial"/>
          <w:sz w:val="25"/>
          <w:szCs w:val="25"/>
        </w:rPr>
      </w:pPr>
      <w:r w:rsidRPr="00BB23B8">
        <w:rPr>
          <w:rFonts w:ascii="Arial" w:hAnsi="Arial" w:cs="Arial"/>
          <w:sz w:val="25"/>
          <w:szCs w:val="25"/>
        </w:rPr>
        <w:t xml:space="preserve">New WRES divisional </w:t>
      </w:r>
      <w:r w:rsidR="00B822C4" w:rsidRPr="00BB23B8">
        <w:rPr>
          <w:rFonts w:ascii="Arial" w:hAnsi="Arial" w:cs="Arial"/>
          <w:sz w:val="25"/>
          <w:szCs w:val="25"/>
        </w:rPr>
        <w:t>dashboard</w:t>
      </w:r>
      <w:r w:rsidRPr="00BB23B8">
        <w:rPr>
          <w:rFonts w:ascii="Arial" w:hAnsi="Arial" w:cs="Arial"/>
          <w:sz w:val="25"/>
          <w:szCs w:val="25"/>
        </w:rPr>
        <w:t xml:space="preserve"> </w:t>
      </w:r>
      <w:r w:rsidR="00FC2A05" w:rsidRPr="00BB23B8">
        <w:rPr>
          <w:rFonts w:ascii="Arial" w:hAnsi="Arial" w:cs="Arial"/>
          <w:sz w:val="25"/>
          <w:szCs w:val="25"/>
        </w:rPr>
        <w:t xml:space="preserve">has been </w:t>
      </w:r>
      <w:r w:rsidR="00991D1E" w:rsidRPr="00BB23B8">
        <w:rPr>
          <w:rFonts w:ascii="Arial" w:hAnsi="Arial" w:cs="Arial"/>
          <w:sz w:val="25"/>
          <w:szCs w:val="25"/>
        </w:rPr>
        <w:t xml:space="preserve">created by </w:t>
      </w:r>
      <w:r w:rsidR="00B822C4" w:rsidRPr="00BB23B8">
        <w:rPr>
          <w:rFonts w:ascii="Arial" w:hAnsi="Arial" w:cs="Arial"/>
          <w:sz w:val="25"/>
          <w:szCs w:val="25"/>
        </w:rPr>
        <w:t>the w</w:t>
      </w:r>
      <w:r w:rsidR="00991D1E" w:rsidRPr="00BB23B8">
        <w:rPr>
          <w:rFonts w:ascii="Arial" w:hAnsi="Arial" w:cs="Arial"/>
          <w:sz w:val="25"/>
          <w:szCs w:val="25"/>
        </w:rPr>
        <w:t>orkforce information project lead</w:t>
      </w:r>
      <w:r w:rsidR="00F05368" w:rsidRPr="00BB23B8">
        <w:rPr>
          <w:rFonts w:ascii="Arial" w:hAnsi="Arial" w:cs="Arial"/>
          <w:sz w:val="25"/>
          <w:szCs w:val="25"/>
        </w:rPr>
        <w:t>.  This dashboard provides the ability to</w:t>
      </w:r>
      <w:r w:rsidR="00991D1E" w:rsidRPr="00BB23B8">
        <w:rPr>
          <w:rFonts w:ascii="Arial" w:hAnsi="Arial" w:cs="Arial"/>
          <w:sz w:val="25"/>
          <w:szCs w:val="25"/>
        </w:rPr>
        <w:t xml:space="preserve"> drill down Trust WRES data</w:t>
      </w:r>
      <w:r w:rsidR="00FC2A05" w:rsidRPr="00BB23B8">
        <w:rPr>
          <w:rFonts w:ascii="Arial" w:hAnsi="Arial" w:cs="Arial"/>
          <w:sz w:val="25"/>
          <w:szCs w:val="25"/>
        </w:rPr>
        <w:t xml:space="preserve"> </w:t>
      </w:r>
      <w:r w:rsidR="00991D1E" w:rsidRPr="00BB23B8">
        <w:rPr>
          <w:rFonts w:ascii="Arial" w:hAnsi="Arial" w:cs="Arial"/>
          <w:sz w:val="25"/>
          <w:szCs w:val="25"/>
        </w:rPr>
        <w:t>by division and corporate function</w:t>
      </w:r>
      <w:r w:rsidR="005D3911" w:rsidRPr="00BB23B8">
        <w:rPr>
          <w:rFonts w:ascii="Arial" w:hAnsi="Arial" w:cs="Arial"/>
          <w:sz w:val="25"/>
          <w:szCs w:val="25"/>
        </w:rPr>
        <w:t>, by</w:t>
      </w:r>
      <w:r w:rsidR="00FC2A05" w:rsidRPr="00BB23B8">
        <w:rPr>
          <w:rFonts w:ascii="Arial" w:hAnsi="Arial" w:cs="Arial"/>
          <w:sz w:val="25"/>
          <w:szCs w:val="25"/>
        </w:rPr>
        <w:t xml:space="preserve"> staff in post and WRES staff survey metrics</w:t>
      </w:r>
      <w:r w:rsidR="005D3911" w:rsidRPr="00BB23B8">
        <w:rPr>
          <w:rFonts w:ascii="Arial" w:hAnsi="Arial" w:cs="Arial"/>
          <w:sz w:val="25"/>
          <w:szCs w:val="25"/>
        </w:rPr>
        <w:t>.  This</w:t>
      </w:r>
      <w:r w:rsidR="00916A57" w:rsidRPr="00BB23B8">
        <w:rPr>
          <w:rFonts w:ascii="Arial" w:hAnsi="Arial" w:cs="Arial"/>
          <w:sz w:val="25"/>
          <w:szCs w:val="25"/>
        </w:rPr>
        <w:t xml:space="preserve"> </w:t>
      </w:r>
      <w:r w:rsidR="00FC2A05" w:rsidRPr="00BB23B8">
        <w:rPr>
          <w:rFonts w:ascii="Arial" w:hAnsi="Arial" w:cs="Arial"/>
          <w:sz w:val="25"/>
          <w:szCs w:val="25"/>
        </w:rPr>
        <w:t>has been shared with divisional heads of workforce to encourage engagement and ownership of this work</w:t>
      </w:r>
      <w:r w:rsidR="005D3911" w:rsidRPr="00BB23B8">
        <w:rPr>
          <w:rFonts w:ascii="Arial" w:hAnsi="Arial" w:cs="Arial"/>
          <w:sz w:val="25"/>
          <w:szCs w:val="25"/>
        </w:rPr>
        <w:t xml:space="preserve"> and </w:t>
      </w:r>
      <w:r w:rsidR="00FC2A05" w:rsidRPr="00BB23B8">
        <w:rPr>
          <w:rFonts w:ascii="Arial" w:hAnsi="Arial" w:cs="Arial"/>
          <w:sz w:val="25"/>
          <w:szCs w:val="25"/>
        </w:rPr>
        <w:t xml:space="preserve">help identify hot spots </w:t>
      </w:r>
      <w:r w:rsidR="005D3911" w:rsidRPr="00BB23B8">
        <w:rPr>
          <w:rFonts w:ascii="Arial" w:hAnsi="Arial" w:cs="Arial"/>
          <w:sz w:val="25"/>
          <w:szCs w:val="25"/>
        </w:rPr>
        <w:t>for divisional level action.</w:t>
      </w:r>
    </w:p>
    <w:p w14:paraId="2812B3EC" w14:textId="77777777" w:rsidR="00BB23B8" w:rsidRDefault="00CC39EB" w:rsidP="00747E55">
      <w:pPr>
        <w:pStyle w:val="Body"/>
        <w:numPr>
          <w:ilvl w:val="0"/>
          <w:numId w:val="34"/>
        </w:numPr>
        <w:ind w:left="1134" w:hanging="425"/>
        <w:jc w:val="both"/>
        <w:rPr>
          <w:rFonts w:ascii="Arial" w:hAnsi="Arial" w:cs="Arial"/>
          <w:sz w:val="25"/>
          <w:szCs w:val="25"/>
        </w:rPr>
      </w:pPr>
      <w:r w:rsidRPr="00BB23B8">
        <w:rPr>
          <w:rFonts w:ascii="Arial" w:hAnsi="Arial" w:cs="Arial"/>
          <w:sz w:val="25"/>
          <w:szCs w:val="25"/>
        </w:rPr>
        <w:t xml:space="preserve">The </w:t>
      </w:r>
      <w:r w:rsidR="005D3911" w:rsidRPr="00BB23B8">
        <w:rPr>
          <w:rFonts w:ascii="Arial" w:hAnsi="Arial" w:cs="Arial"/>
          <w:sz w:val="25"/>
          <w:szCs w:val="25"/>
        </w:rPr>
        <w:t>Trust’s e</w:t>
      </w:r>
      <w:r w:rsidR="00991D1E" w:rsidRPr="00BB23B8">
        <w:rPr>
          <w:rFonts w:ascii="Arial" w:hAnsi="Arial" w:cs="Arial"/>
          <w:sz w:val="25"/>
          <w:szCs w:val="25"/>
        </w:rPr>
        <w:t>xit survey</w:t>
      </w:r>
      <w:r w:rsidRPr="00BB23B8">
        <w:rPr>
          <w:rFonts w:ascii="Arial" w:hAnsi="Arial" w:cs="Arial"/>
          <w:sz w:val="25"/>
          <w:szCs w:val="25"/>
        </w:rPr>
        <w:t xml:space="preserve"> has been</w:t>
      </w:r>
      <w:r w:rsidR="00991D1E" w:rsidRPr="00BB23B8">
        <w:rPr>
          <w:rFonts w:ascii="Arial" w:hAnsi="Arial" w:cs="Arial"/>
          <w:sz w:val="25"/>
          <w:szCs w:val="25"/>
        </w:rPr>
        <w:t xml:space="preserve"> review</w:t>
      </w:r>
      <w:r w:rsidRPr="00BB23B8">
        <w:rPr>
          <w:rFonts w:ascii="Arial" w:hAnsi="Arial" w:cs="Arial"/>
          <w:sz w:val="25"/>
          <w:szCs w:val="25"/>
        </w:rPr>
        <w:t>ed</w:t>
      </w:r>
      <w:r w:rsidR="00991D1E" w:rsidRPr="00BB23B8">
        <w:rPr>
          <w:rFonts w:ascii="Arial" w:hAnsi="Arial" w:cs="Arial"/>
          <w:sz w:val="25"/>
          <w:szCs w:val="25"/>
        </w:rPr>
        <w:t xml:space="preserve"> with input from WRES </w:t>
      </w:r>
      <w:r w:rsidR="009513D8" w:rsidRPr="00BB23B8">
        <w:rPr>
          <w:rFonts w:ascii="Arial" w:hAnsi="Arial" w:cs="Arial"/>
          <w:sz w:val="25"/>
          <w:szCs w:val="25"/>
        </w:rPr>
        <w:t>i</w:t>
      </w:r>
      <w:r w:rsidR="00991D1E" w:rsidRPr="00BB23B8">
        <w:rPr>
          <w:rFonts w:ascii="Arial" w:hAnsi="Arial" w:cs="Arial"/>
          <w:sz w:val="25"/>
          <w:szCs w:val="25"/>
        </w:rPr>
        <w:t>mplementation group</w:t>
      </w:r>
      <w:r w:rsidR="003A624D" w:rsidRPr="00BB23B8">
        <w:rPr>
          <w:rFonts w:ascii="Arial" w:hAnsi="Arial" w:cs="Arial"/>
          <w:sz w:val="25"/>
          <w:szCs w:val="25"/>
        </w:rPr>
        <w:t xml:space="preserve"> and REACH </w:t>
      </w:r>
      <w:r w:rsidRPr="00BB23B8">
        <w:rPr>
          <w:rFonts w:ascii="Arial" w:hAnsi="Arial" w:cs="Arial"/>
          <w:sz w:val="25"/>
          <w:szCs w:val="25"/>
        </w:rPr>
        <w:t xml:space="preserve">staff </w:t>
      </w:r>
      <w:r w:rsidR="003A624D" w:rsidRPr="00BB23B8">
        <w:rPr>
          <w:rFonts w:ascii="Arial" w:hAnsi="Arial" w:cs="Arial"/>
          <w:sz w:val="25"/>
          <w:szCs w:val="25"/>
        </w:rPr>
        <w:t>network</w:t>
      </w:r>
      <w:r w:rsidRPr="00BB23B8">
        <w:rPr>
          <w:rFonts w:ascii="Arial" w:hAnsi="Arial" w:cs="Arial"/>
          <w:sz w:val="25"/>
          <w:szCs w:val="25"/>
        </w:rPr>
        <w:t xml:space="preserve"> members.</w:t>
      </w:r>
    </w:p>
    <w:p w14:paraId="464CBDD0" w14:textId="77777777" w:rsidR="00BB23B8" w:rsidRDefault="00916A57" w:rsidP="00747E55">
      <w:pPr>
        <w:pStyle w:val="Body"/>
        <w:numPr>
          <w:ilvl w:val="0"/>
          <w:numId w:val="34"/>
        </w:numPr>
        <w:ind w:left="1134" w:hanging="425"/>
        <w:jc w:val="both"/>
        <w:rPr>
          <w:rFonts w:ascii="Arial" w:hAnsi="Arial" w:cs="Arial"/>
          <w:sz w:val="25"/>
          <w:szCs w:val="25"/>
        </w:rPr>
      </w:pPr>
      <w:r w:rsidRPr="00BB23B8">
        <w:rPr>
          <w:rFonts w:ascii="Arial" w:hAnsi="Arial" w:cs="Arial"/>
          <w:bCs/>
          <w:sz w:val="25"/>
          <w:szCs w:val="25"/>
        </w:rPr>
        <w:t xml:space="preserve">The </w:t>
      </w:r>
      <w:r w:rsidR="008238ED" w:rsidRPr="00BB23B8">
        <w:rPr>
          <w:rFonts w:ascii="Arial" w:hAnsi="Arial" w:cs="Arial"/>
          <w:bCs/>
          <w:sz w:val="25"/>
          <w:szCs w:val="25"/>
        </w:rPr>
        <w:t xml:space="preserve">REACH </w:t>
      </w:r>
      <w:r w:rsidR="00DA0D82" w:rsidRPr="00BB23B8">
        <w:rPr>
          <w:rFonts w:ascii="Arial" w:hAnsi="Arial" w:cs="Arial"/>
          <w:bCs/>
          <w:sz w:val="25"/>
          <w:szCs w:val="25"/>
        </w:rPr>
        <w:t xml:space="preserve">staff </w:t>
      </w:r>
      <w:r w:rsidR="008238ED" w:rsidRPr="00BB23B8">
        <w:rPr>
          <w:rFonts w:ascii="Arial" w:hAnsi="Arial" w:cs="Arial"/>
          <w:bCs/>
          <w:sz w:val="25"/>
          <w:szCs w:val="25"/>
        </w:rPr>
        <w:t xml:space="preserve">network </w:t>
      </w:r>
      <w:r w:rsidR="00CC39EB" w:rsidRPr="00BB23B8">
        <w:rPr>
          <w:rFonts w:ascii="Arial" w:hAnsi="Arial" w:cs="Arial"/>
          <w:bCs/>
          <w:sz w:val="25"/>
          <w:szCs w:val="25"/>
        </w:rPr>
        <w:t>(</w:t>
      </w:r>
      <w:r w:rsidR="00CC39EB" w:rsidRPr="00BB23B8">
        <w:rPr>
          <w:rFonts w:ascii="Arial" w:hAnsi="Arial" w:cs="Arial"/>
          <w:sz w:val="25"/>
          <w:szCs w:val="25"/>
        </w:rPr>
        <w:t>pr</w:t>
      </w:r>
      <w:r w:rsidR="00CC39EB" w:rsidRPr="00747E55">
        <w:rPr>
          <w:rFonts w:ascii="Arial" w:hAnsi="Arial" w:cs="Arial"/>
          <w:bCs/>
          <w:sz w:val="25"/>
          <w:szCs w:val="25"/>
        </w:rPr>
        <w:t>evio</w:t>
      </w:r>
      <w:r w:rsidR="00CC39EB" w:rsidRPr="00BB23B8">
        <w:rPr>
          <w:rFonts w:ascii="Arial" w:hAnsi="Arial" w:cs="Arial"/>
          <w:sz w:val="25"/>
          <w:szCs w:val="25"/>
        </w:rPr>
        <w:t>usly the BAME staff network) was relaunched in October 2022</w:t>
      </w:r>
      <w:r w:rsidR="009513D8" w:rsidRPr="00BB23B8">
        <w:rPr>
          <w:rFonts w:ascii="Arial" w:hAnsi="Arial" w:cs="Arial"/>
          <w:sz w:val="25"/>
          <w:szCs w:val="25"/>
        </w:rPr>
        <w:t>.  REACH stands for race</w:t>
      </w:r>
      <w:r w:rsidR="002F4CE6" w:rsidRPr="00BB23B8">
        <w:rPr>
          <w:rFonts w:ascii="Arial" w:hAnsi="Arial" w:cs="Arial"/>
          <w:sz w:val="25"/>
          <w:szCs w:val="25"/>
        </w:rPr>
        <w:t xml:space="preserve"> equality and cultural heritage.  This relaunch took place with a</w:t>
      </w:r>
      <w:r w:rsidR="00CC39EB" w:rsidRPr="00BB23B8">
        <w:rPr>
          <w:rFonts w:ascii="Arial" w:hAnsi="Arial" w:cs="Arial"/>
          <w:sz w:val="25"/>
          <w:szCs w:val="25"/>
        </w:rPr>
        <w:t xml:space="preserve"> new logo and a day of guest speakers. </w:t>
      </w:r>
      <w:r w:rsidR="008708F0" w:rsidRPr="00BB23B8">
        <w:rPr>
          <w:rFonts w:ascii="Arial" w:hAnsi="Arial" w:cs="Arial"/>
          <w:sz w:val="25"/>
          <w:szCs w:val="25"/>
        </w:rPr>
        <w:t xml:space="preserve">  </w:t>
      </w:r>
      <w:r w:rsidR="00CC39EB" w:rsidRPr="00BB23B8">
        <w:rPr>
          <w:rFonts w:ascii="Arial" w:hAnsi="Arial" w:cs="Arial"/>
          <w:sz w:val="25"/>
          <w:szCs w:val="25"/>
        </w:rPr>
        <w:t>Monthly m</w:t>
      </w:r>
      <w:r w:rsidR="008238ED" w:rsidRPr="00BB23B8">
        <w:rPr>
          <w:rFonts w:ascii="Arial" w:hAnsi="Arial" w:cs="Arial"/>
          <w:sz w:val="25"/>
          <w:szCs w:val="25"/>
        </w:rPr>
        <w:t xml:space="preserve">eetings </w:t>
      </w:r>
      <w:r w:rsidR="00CC39EB" w:rsidRPr="00BB23B8">
        <w:rPr>
          <w:rFonts w:ascii="Arial" w:hAnsi="Arial" w:cs="Arial"/>
          <w:sz w:val="25"/>
          <w:szCs w:val="25"/>
        </w:rPr>
        <w:t xml:space="preserve">have been </w:t>
      </w:r>
      <w:r w:rsidR="008238ED" w:rsidRPr="00BB23B8">
        <w:rPr>
          <w:rFonts w:ascii="Arial" w:hAnsi="Arial" w:cs="Arial"/>
          <w:sz w:val="25"/>
          <w:szCs w:val="25"/>
        </w:rPr>
        <w:t>set up both virtually</w:t>
      </w:r>
      <w:r w:rsidR="00815BCF" w:rsidRPr="00BB23B8">
        <w:rPr>
          <w:rFonts w:ascii="Arial" w:hAnsi="Arial" w:cs="Arial"/>
          <w:sz w:val="25"/>
          <w:szCs w:val="25"/>
        </w:rPr>
        <w:t xml:space="preserve">, </w:t>
      </w:r>
      <w:r w:rsidR="008238ED" w:rsidRPr="00BB23B8">
        <w:rPr>
          <w:rFonts w:ascii="Arial" w:hAnsi="Arial" w:cs="Arial"/>
          <w:sz w:val="25"/>
          <w:szCs w:val="25"/>
        </w:rPr>
        <w:t>quarterly</w:t>
      </w:r>
      <w:r w:rsidR="00815BCF" w:rsidRPr="00BB23B8">
        <w:rPr>
          <w:rFonts w:ascii="Arial" w:hAnsi="Arial" w:cs="Arial"/>
          <w:sz w:val="25"/>
          <w:szCs w:val="25"/>
        </w:rPr>
        <w:t xml:space="preserve"> and</w:t>
      </w:r>
      <w:r w:rsidR="008238ED" w:rsidRPr="00BB23B8">
        <w:rPr>
          <w:rFonts w:ascii="Arial" w:hAnsi="Arial" w:cs="Arial"/>
          <w:sz w:val="25"/>
          <w:szCs w:val="25"/>
        </w:rPr>
        <w:t xml:space="preserve"> face to face</w:t>
      </w:r>
      <w:r w:rsidR="00815BCF" w:rsidRPr="00BB23B8">
        <w:rPr>
          <w:rFonts w:ascii="Arial" w:hAnsi="Arial" w:cs="Arial"/>
          <w:sz w:val="25"/>
          <w:szCs w:val="25"/>
        </w:rPr>
        <w:t xml:space="preserve"> </w:t>
      </w:r>
      <w:r w:rsidRPr="00BB23B8">
        <w:rPr>
          <w:rFonts w:ascii="Arial" w:hAnsi="Arial" w:cs="Arial"/>
          <w:sz w:val="25"/>
          <w:szCs w:val="25"/>
        </w:rPr>
        <w:t>to</w:t>
      </w:r>
      <w:r w:rsidR="00815BCF" w:rsidRPr="00BB23B8">
        <w:rPr>
          <w:rFonts w:ascii="Arial" w:hAnsi="Arial" w:cs="Arial"/>
          <w:sz w:val="25"/>
          <w:szCs w:val="25"/>
        </w:rPr>
        <w:t xml:space="preserve"> improve access</w:t>
      </w:r>
      <w:r w:rsidR="008238ED" w:rsidRPr="00BB23B8">
        <w:rPr>
          <w:rFonts w:ascii="Arial" w:hAnsi="Arial" w:cs="Arial"/>
          <w:sz w:val="25"/>
          <w:szCs w:val="25"/>
        </w:rPr>
        <w:t xml:space="preserve">. The </w:t>
      </w:r>
      <w:r w:rsidR="00B34EB2" w:rsidRPr="00BB23B8">
        <w:rPr>
          <w:rFonts w:ascii="Arial" w:hAnsi="Arial" w:cs="Arial"/>
          <w:sz w:val="25"/>
          <w:szCs w:val="25"/>
        </w:rPr>
        <w:t xml:space="preserve">REACH </w:t>
      </w:r>
      <w:r w:rsidR="008238ED" w:rsidRPr="00BB23B8">
        <w:rPr>
          <w:rFonts w:ascii="Arial" w:hAnsi="Arial" w:cs="Arial"/>
          <w:sz w:val="25"/>
          <w:szCs w:val="25"/>
        </w:rPr>
        <w:t xml:space="preserve">network organised </w:t>
      </w:r>
      <w:r w:rsidR="00B34EB2" w:rsidRPr="00BB23B8">
        <w:rPr>
          <w:rFonts w:ascii="Arial" w:hAnsi="Arial" w:cs="Arial"/>
          <w:sz w:val="25"/>
          <w:szCs w:val="25"/>
        </w:rPr>
        <w:t xml:space="preserve">a </w:t>
      </w:r>
      <w:r w:rsidR="008238ED" w:rsidRPr="00BB23B8">
        <w:rPr>
          <w:rFonts w:ascii="Arial" w:hAnsi="Arial" w:cs="Arial"/>
          <w:sz w:val="25"/>
          <w:szCs w:val="25"/>
        </w:rPr>
        <w:t xml:space="preserve">successful month of events </w:t>
      </w:r>
      <w:r w:rsidR="003A624D" w:rsidRPr="00BB23B8">
        <w:rPr>
          <w:rFonts w:ascii="Arial" w:hAnsi="Arial" w:cs="Arial"/>
          <w:sz w:val="25"/>
          <w:szCs w:val="25"/>
        </w:rPr>
        <w:t xml:space="preserve">and talks </w:t>
      </w:r>
      <w:r w:rsidR="008238ED" w:rsidRPr="00BB23B8">
        <w:rPr>
          <w:rFonts w:ascii="Arial" w:hAnsi="Arial" w:cs="Arial"/>
          <w:sz w:val="25"/>
          <w:szCs w:val="25"/>
        </w:rPr>
        <w:t>to mark Black History Month</w:t>
      </w:r>
      <w:r w:rsidR="00B34EB2" w:rsidRPr="00BB23B8">
        <w:rPr>
          <w:rFonts w:ascii="Arial" w:hAnsi="Arial" w:cs="Arial"/>
          <w:sz w:val="25"/>
          <w:szCs w:val="25"/>
        </w:rPr>
        <w:t xml:space="preserve">.  </w:t>
      </w:r>
    </w:p>
    <w:p w14:paraId="3078117A" w14:textId="77777777" w:rsidR="00BB23B8" w:rsidRDefault="007577B1" w:rsidP="00747E55">
      <w:pPr>
        <w:pStyle w:val="Body"/>
        <w:numPr>
          <w:ilvl w:val="0"/>
          <w:numId w:val="34"/>
        </w:numPr>
        <w:ind w:left="1134" w:hanging="425"/>
        <w:jc w:val="both"/>
        <w:rPr>
          <w:rFonts w:ascii="Arial" w:hAnsi="Arial" w:cs="Arial"/>
          <w:sz w:val="25"/>
          <w:szCs w:val="25"/>
        </w:rPr>
      </w:pPr>
      <w:r w:rsidRPr="00BB23B8">
        <w:rPr>
          <w:rFonts w:ascii="Arial" w:hAnsi="Arial" w:cs="Arial"/>
          <w:sz w:val="25"/>
          <w:szCs w:val="25"/>
        </w:rPr>
        <w:t xml:space="preserve">Arrangements to support </w:t>
      </w:r>
      <w:r w:rsidR="00297BEB" w:rsidRPr="00BB23B8">
        <w:rPr>
          <w:rFonts w:ascii="Arial" w:hAnsi="Arial" w:cs="Arial"/>
          <w:sz w:val="25"/>
          <w:szCs w:val="25"/>
        </w:rPr>
        <w:t xml:space="preserve">all staff </w:t>
      </w:r>
      <w:r w:rsidRPr="00BB23B8">
        <w:rPr>
          <w:rFonts w:ascii="Arial" w:hAnsi="Arial" w:cs="Arial"/>
          <w:sz w:val="25"/>
          <w:szCs w:val="25"/>
        </w:rPr>
        <w:t>network</w:t>
      </w:r>
      <w:r w:rsidR="00297BEB" w:rsidRPr="00BB23B8">
        <w:rPr>
          <w:rFonts w:ascii="Arial" w:hAnsi="Arial" w:cs="Arial"/>
          <w:sz w:val="25"/>
          <w:szCs w:val="25"/>
        </w:rPr>
        <w:t>s</w:t>
      </w:r>
      <w:r w:rsidRPr="00BB23B8">
        <w:rPr>
          <w:rFonts w:ascii="Arial" w:hAnsi="Arial" w:cs="Arial"/>
          <w:sz w:val="25"/>
          <w:szCs w:val="25"/>
        </w:rPr>
        <w:t xml:space="preserve"> to thrive are in plac</w:t>
      </w:r>
      <w:r w:rsidR="00297BEB" w:rsidRPr="00BB23B8">
        <w:rPr>
          <w:rFonts w:ascii="Arial" w:hAnsi="Arial" w:cs="Arial"/>
          <w:sz w:val="25"/>
          <w:szCs w:val="25"/>
        </w:rPr>
        <w:t>e.  All s</w:t>
      </w:r>
      <w:r w:rsidR="0020429F" w:rsidRPr="00BB23B8">
        <w:rPr>
          <w:rFonts w:ascii="Arial" w:hAnsi="Arial" w:cs="Arial"/>
          <w:sz w:val="25"/>
          <w:szCs w:val="25"/>
        </w:rPr>
        <w:t>taff network chairs</w:t>
      </w:r>
      <w:r w:rsidR="00297BEB" w:rsidRPr="00BB23B8">
        <w:rPr>
          <w:rFonts w:ascii="Arial" w:hAnsi="Arial" w:cs="Arial"/>
          <w:sz w:val="25"/>
          <w:szCs w:val="25"/>
        </w:rPr>
        <w:t xml:space="preserve"> are now in receipts of</w:t>
      </w:r>
      <w:r w:rsidRPr="00BB23B8">
        <w:rPr>
          <w:rFonts w:ascii="Arial" w:hAnsi="Arial" w:cs="Arial"/>
          <w:sz w:val="25"/>
          <w:szCs w:val="25"/>
        </w:rPr>
        <w:t xml:space="preserve"> protected time of 15 hours per </w:t>
      </w:r>
      <w:r w:rsidR="00916A57" w:rsidRPr="00BB23B8">
        <w:rPr>
          <w:rFonts w:ascii="Arial" w:hAnsi="Arial" w:cs="Arial"/>
          <w:sz w:val="25"/>
          <w:szCs w:val="25"/>
        </w:rPr>
        <w:t>month and</w:t>
      </w:r>
      <w:r w:rsidRPr="00BB23B8">
        <w:rPr>
          <w:rFonts w:ascii="Arial" w:hAnsi="Arial" w:cs="Arial"/>
          <w:sz w:val="25"/>
          <w:szCs w:val="25"/>
        </w:rPr>
        <w:t xml:space="preserve"> an honorarium payment</w:t>
      </w:r>
      <w:r w:rsidR="00007F7D" w:rsidRPr="00BB23B8">
        <w:rPr>
          <w:rFonts w:ascii="Arial" w:hAnsi="Arial" w:cs="Arial"/>
          <w:sz w:val="25"/>
          <w:szCs w:val="25"/>
        </w:rPr>
        <w:t xml:space="preserve"> has been</w:t>
      </w:r>
      <w:r w:rsidR="0020429F" w:rsidRPr="00BB23B8">
        <w:rPr>
          <w:rFonts w:ascii="Arial" w:hAnsi="Arial" w:cs="Arial"/>
          <w:sz w:val="25"/>
          <w:szCs w:val="25"/>
        </w:rPr>
        <w:t xml:space="preserve"> introduced</w:t>
      </w:r>
      <w:r w:rsidR="00007F7D" w:rsidRPr="00BB23B8">
        <w:rPr>
          <w:rFonts w:ascii="Arial" w:hAnsi="Arial" w:cs="Arial"/>
          <w:sz w:val="25"/>
          <w:szCs w:val="25"/>
        </w:rPr>
        <w:t>.  This is</w:t>
      </w:r>
      <w:r w:rsidR="00916A57" w:rsidRPr="00BB23B8">
        <w:rPr>
          <w:rFonts w:ascii="Arial" w:hAnsi="Arial" w:cs="Arial"/>
          <w:sz w:val="25"/>
          <w:szCs w:val="25"/>
        </w:rPr>
        <w:t xml:space="preserve"> </w:t>
      </w:r>
      <w:r w:rsidR="0020429F" w:rsidRPr="00BB23B8">
        <w:rPr>
          <w:rFonts w:ascii="Arial" w:hAnsi="Arial" w:cs="Arial"/>
          <w:sz w:val="25"/>
          <w:szCs w:val="25"/>
        </w:rPr>
        <w:t xml:space="preserve">£5k p.a. for </w:t>
      </w:r>
      <w:r w:rsidR="00007F7D" w:rsidRPr="00BB23B8">
        <w:rPr>
          <w:rFonts w:ascii="Arial" w:hAnsi="Arial" w:cs="Arial"/>
          <w:sz w:val="25"/>
          <w:szCs w:val="25"/>
        </w:rPr>
        <w:t xml:space="preserve">the </w:t>
      </w:r>
      <w:r w:rsidR="0020429F" w:rsidRPr="00BB23B8">
        <w:rPr>
          <w:rFonts w:ascii="Arial" w:hAnsi="Arial" w:cs="Arial"/>
          <w:sz w:val="25"/>
          <w:szCs w:val="25"/>
        </w:rPr>
        <w:t>chair</w:t>
      </w:r>
      <w:r w:rsidR="00007F7D" w:rsidRPr="00BB23B8">
        <w:rPr>
          <w:rFonts w:ascii="Arial" w:hAnsi="Arial" w:cs="Arial"/>
          <w:sz w:val="25"/>
          <w:szCs w:val="25"/>
        </w:rPr>
        <w:t xml:space="preserve"> and </w:t>
      </w:r>
      <w:r w:rsidR="0020429F" w:rsidRPr="00BB23B8">
        <w:rPr>
          <w:rFonts w:ascii="Arial" w:hAnsi="Arial" w:cs="Arial"/>
          <w:sz w:val="25"/>
          <w:szCs w:val="25"/>
        </w:rPr>
        <w:t>£2.5k p.a. for co-chairs</w:t>
      </w:r>
      <w:r w:rsidR="00007F7D" w:rsidRPr="00BB23B8">
        <w:rPr>
          <w:rFonts w:ascii="Arial" w:hAnsi="Arial" w:cs="Arial"/>
          <w:sz w:val="25"/>
          <w:szCs w:val="25"/>
        </w:rPr>
        <w:t xml:space="preserve">. </w:t>
      </w:r>
    </w:p>
    <w:p w14:paraId="39394AC4" w14:textId="37965653" w:rsidR="00BB23B8" w:rsidRDefault="008C1370" w:rsidP="00747E55">
      <w:pPr>
        <w:pStyle w:val="Body"/>
        <w:numPr>
          <w:ilvl w:val="0"/>
          <w:numId w:val="34"/>
        </w:numPr>
        <w:ind w:left="1134" w:hanging="425"/>
        <w:jc w:val="both"/>
        <w:rPr>
          <w:rFonts w:ascii="Arial" w:hAnsi="Arial" w:cs="Arial"/>
          <w:sz w:val="25"/>
          <w:szCs w:val="25"/>
        </w:rPr>
      </w:pPr>
      <w:r w:rsidRPr="00BB23B8">
        <w:rPr>
          <w:rFonts w:ascii="Arial" w:hAnsi="Arial" w:cs="Arial"/>
          <w:sz w:val="25"/>
          <w:szCs w:val="25"/>
        </w:rPr>
        <w:lastRenderedPageBreak/>
        <w:t xml:space="preserve">Education on racism and </w:t>
      </w:r>
      <w:r w:rsidR="00B87E54" w:rsidRPr="00BB23B8">
        <w:rPr>
          <w:rFonts w:ascii="Arial" w:hAnsi="Arial" w:cs="Arial"/>
          <w:sz w:val="25"/>
          <w:szCs w:val="25"/>
        </w:rPr>
        <w:t>allyship; The</w:t>
      </w:r>
      <w:r w:rsidR="00916A57" w:rsidRPr="00BB23B8">
        <w:rPr>
          <w:rFonts w:ascii="Arial" w:hAnsi="Arial" w:cs="Arial"/>
          <w:sz w:val="25"/>
          <w:szCs w:val="25"/>
        </w:rPr>
        <w:t xml:space="preserve"> </w:t>
      </w:r>
      <w:r w:rsidRPr="00BB23B8">
        <w:rPr>
          <w:rFonts w:ascii="Arial" w:hAnsi="Arial" w:cs="Arial"/>
          <w:sz w:val="25"/>
          <w:szCs w:val="25"/>
        </w:rPr>
        <w:t>BRAP Be Curious about Race</w:t>
      </w:r>
      <w:r w:rsidRPr="00BB23B8">
        <w:rPr>
          <w:rFonts w:ascii="Arial" w:hAnsi="Arial" w:cs="Arial"/>
          <w:i/>
          <w:sz w:val="25"/>
          <w:szCs w:val="25"/>
        </w:rPr>
        <w:t xml:space="preserve"> </w:t>
      </w:r>
      <w:r w:rsidRPr="00BB23B8">
        <w:rPr>
          <w:rFonts w:ascii="Arial" w:hAnsi="Arial" w:cs="Arial"/>
          <w:iCs/>
          <w:sz w:val="25"/>
          <w:szCs w:val="25"/>
        </w:rPr>
        <w:t>programme for</w:t>
      </w:r>
      <w:r w:rsidRPr="00BB23B8">
        <w:rPr>
          <w:rFonts w:ascii="Arial" w:hAnsi="Arial" w:cs="Arial"/>
          <w:sz w:val="25"/>
          <w:szCs w:val="25"/>
        </w:rPr>
        <w:t xml:space="preserve"> leaders </w:t>
      </w:r>
      <w:r w:rsidR="009143E8" w:rsidRPr="00BB23B8">
        <w:rPr>
          <w:rFonts w:ascii="Arial" w:hAnsi="Arial" w:cs="Arial"/>
          <w:sz w:val="25"/>
          <w:szCs w:val="25"/>
        </w:rPr>
        <w:t xml:space="preserve">highlighted </w:t>
      </w:r>
      <w:r w:rsidRPr="00BB23B8">
        <w:rPr>
          <w:rFonts w:ascii="Arial" w:hAnsi="Arial" w:cs="Arial"/>
          <w:sz w:val="25"/>
          <w:szCs w:val="25"/>
        </w:rPr>
        <w:t>in the WRES action plan was being scoped and developed with Head of Leadership and OD and Head EDI</w:t>
      </w:r>
      <w:r w:rsidR="008974CB" w:rsidRPr="00BB23B8">
        <w:rPr>
          <w:rFonts w:ascii="Arial" w:hAnsi="Arial" w:cs="Arial"/>
          <w:sz w:val="25"/>
          <w:szCs w:val="25"/>
        </w:rPr>
        <w:t xml:space="preserve">.  </w:t>
      </w:r>
      <w:r w:rsidR="008708F0" w:rsidRPr="00BB23B8">
        <w:rPr>
          <w:rFonts w:ascii="Arial" w:hAnsi="Arial" w:cs="Arial"/>
          <w:sz w:val="25"/>
          <w:szCs w:val="25"/>
        </w:rPr>
        <w:t>(Note: I</w:t>
      </w:r>
      <w:r w:rsidR="00916A57" w:rsidRPr="00BB23B8">
        <w:rPr>
          <w:rFonts w:ascii="Arial" w:hAnsi="Arial" w:cs="Arial"/>
          <w:sz w:val="25"/>
          <w:szCs w:val="25"/>
        </w:rPr>
        <w:t>n</w:t>
      </w:r>
      <w:r w:rsidRPr="00BB23B8">
        <w:rPr>
          <w:rFonts w:ascii="Arial" w:hAnsi="Arial" w:cs="Arial"/>
          <w:sz w:val="25"/>
          <w:szCs w:val="25"/>
        </w:rPr>
        <w:t xml:space="preserve"> May </w:t>
      </w:r>
      <w:r w:rsidR="009143E8" w:rsidRPr="00BB23B8">
        <w:rPr>
          <w:rFonts w:ascii="Arial" w:hAnsi="Arial" w:cs="Arial"/>
          <w:sz w:val="25"/>
          <w:szCs w:val="25"/>
        </w:rPr>
        <w:t>2023 the new interim Director of EDI propos</w:t>
      </w:r>
      <w:r w:rsidR="008708F0" w:rsidRPr="00BB23B8">
        <w:rPr>
          <w:rFonts w:ascii="Arial" w:hAnsi="Arial" w:cs="Arial"/>
          <w:sz w:val="25"/>
          <w:szCs w:val="25"/>
        </w:rPr>
        <w:t>ed</w:t>
      </w:r>
      <w:r w:rsidR="009143E8" w:rsidRPr="00BB23B8">
        <w:rPr>
          <w:rFonts w:ascii="Arial" w:hAnsi="Arial" w:cs="Arial"/>
          <w:sz w:val="25"/>
          <w:szCs w:val="25"/>
        </w:rPr>
        <w:t xml:space="preserve"> implementation of a possible alternative allyship programme, </w:t>
      </w:r>
      <w:r w:rsidRPr="00BB23B8">
        <w:rPr>
          <w:rFonts w:ascii="Arial" w:hAnsi="Arial" w:cs="Arial"/>
          <w:sz w:val="25"/>
          <w:szCs w:val="25"/>
        </w:rPr>
        <w:t>t</w:t>
      </w:r>
      <w:r w:rsidR="008708F0" w:rsidRPr="00BB23B8">
        <w:rPr>
          <w:rFonts w:ascii="Arial" w:hAnsi="Arial" w:cs="Arial"/>
          <w:sz w:val="25"/>
          <w:szCs w:val="25"/>
        </w:rPr>
        <w:t>he p</w:t>
      </w:r>
      <w:r w:rsidR="00CC39EB" w:rsidRPr="00BB23B8">
        <w:rPr>
          <w:rFonts w:ascii="Arial" w:hAnsi="Arial" w:cs="Arial"/>
          <w:sz w:val="25"/>
          <w:szCs w:val="25"/>
        </w:rPr>
        <w:t xml:space="preserve">ilot taster sessions for CUH leaders to participate in have been planned to see if this is suitable for roll out in CUH. </w:t>
      </w:r>
      <w:r w:rsidR="006B0B02" w:rsidRPr="00BB23B8">
        <w:rPr>
          <w:rFonts w:ascii="Arial" w:hAnsi="Arial" w:cs="Arial"/>
          <w:sz w:val="25"/>
          <w:szCs w:val="25"/>
        </w:rPr>
        <w:t xml:space="preserve"> </w:t>
      </w:r>
    </w:p>
    <w:p w14:paraId="14A7A616" w14:textId="4F88412D" w:rsidR="008C1370" w:rsidRPr="00BB23B8" w:rsidRDefault="002453FA" w:rsidP="00747E55">
      <w:pPr>
        <w:pStyle w:val="Body"/>
        <w:numPr>
          <w:ilvl w:val="0"/>
          <w:numId w:val="34"/>
        </w:numPr>
        <w:ind w:left="1134" w:hanging="425"/>
        <w:jc w:val="both"/>
        <w:rPr>
          <w:rFonts w:ascii="Arial" w:hAnsi="Arial" w:cs="Arial"/>
          <w:sz w:val="25"/>
          <w:szCs w:val="25"/>
        </w:rPr>
      </w:pPr>
      <w:r w:rsidRPr="00BB23B8">
        <w:rPr>
          <w:rFonts w:ascii="Arial" w:hAnsi="Arial" w:cs="Arial"/>
          <w:sz w:val="25"/>
          <w:szCs w:val="25"/>
        </w:rPr>
        <w:t xml:space="preserve">As identified in our WRES action plan, funding for the second cohort of the Reverse Mentoring </w:t>
      </w:r>
      <w:r w:rsidR="00C00419" w:rsidRPr="00BB23B8">
        <w:rPr>
          <w:rFonts w:ascii="Arial" w:hAnsi="Arial" w:cs="Arial"/>
          <w:sz w:val="25"/>
          <w:szCs w:val="25"/>
        </w:rPr>
        <w:t xml:space="preserve">(RM) </w:t>
      </w:r>
      <w:r w:rsidRPr="00BB23B8">
        <w:rPr>
          <w:rFonts w:ascii="Arial" w:hAnsi="Arial" w:cs="Arial"/>
          <w:sz w:val="25"/>
          <w:szCs w:val="25"/>
        </w:rPr>
        <w:t>programme for executives and senior leaders in the divisional triumvirate</w:t>
      </w:r>
      <w:r w:rsidR="00C00419" w:rsidRPr="00BB23B8">
        <w:rPr>
          <w:rFonts w:ascii="Arial" w:hAnsi="Arial" w:cs="Arial"/>
          <w:sz w:val="25"/>
          <w:szCs w:val="25"/>
        </w:rPr>
        <w:t>s (</w:t>
      </w:r>
      <w:r w:rsidRPr="00BB23B8">
        <w:rPr>
          <w:rFonts w:ascii="Arial" w:hAnsi="Arial" w:cs="Arial"/>
          <w:sz w:val="25"/>
          <w:szCs w:val="25"/>
        </w:rPr>
        <w:t>Divisional Directors</w:t>
      </w:r>
      <w:r w:rsidR="00C00419" w:rsidRPr="00BB23B8">
        <w:rPr>
          <w:rFonts w:ascii="Arial" w:hAnsi="Arial" w:cs="Arial"/>
          <w:sz w:val="25"/>
          <w:szCs w:val="25"/>
        </w:rPr>
        <w:t>,</w:t>
      </w:r>
      <w:r w:rsidRPr="00BB23B8">
        <w:rPr>
          <w:rFonts w:ascii="Arial" w:hAnsi="Arial" w:cs="Arial"/>
          <w:sz w:val="25"/>
          <w:szCs w:val="25"/>
        </w:rPr>
        <w:t xml:space="preserve"> ADOs and Div</w:t>
      </w:r>
      <w:r w:rsidR="00262501" w:rsidRPr="00BB23B8">
        <w:rPr>
          <w:rFonts w:ascii="Arial" w:hAnsi="Arial" w:cs="Arial"/>
          <w:sz w:val="25"/>
          <w:szCs w:val="25"/>
        </w:rPr>
        <w:t>i</w:t>
      </w:r>
      <w:r w:rsidRPr="00BB23B8">
        <w:rPr>
          <w:rFonts w:ascii="Arial" w:hAnsi="Arial" w:cs="Arial"/>
          <w:sz w:val="25"/>
          <w:szCs w:val="25"/>
        </w:rPr>
        <w:t>sional Heads of Nursing</w:t>
      </w:r>
      <w:r w:rsidR="00C00419" w:rsidRPr="00BB23B8">
        <w:rPr>
          <w:rFonts w:ascii="Arial" w:hAnsi="Arial" w:cs="Arial"/>
          <w:sz w:val="25"/>
          <w:szCs w:val="25"/>
        </w:rPr>
        <w:t>)</w:t>
      </w:r>
      <w:r w:rsidRPr="00BB23B8">
        <w:rPr>
          <w:rFonts w:ascii="Arial" w:hAnsi="Arial" w:cs="Arial"/>
          <w:sz w:val="25"/>
          <w:szCs w:val="25"/>
        </w:rPr>
        <w:t xml:space="preserve"> was </w:t>
      </w:r>
      <w:r w:rsidR="00C00419" w:rsidRPr="00BB23B8">
        <w:rPr>
          <w:rFonts w:ascii="Arial" w:hAnsi="Arial" w:cs="Arial"/>
          <w:sz w:val="25"/>
          <w:szCs w:val="25"/>
        </w:rPr>
        <w:t xml:space="preserve">applied for and </w:t>
      </w:r>
      <w:r w:rsidRPr="00BB23B8">
        <w:rPr>
          <w:rFonts w:ascii="Arial" w:hAnsi="Arial" w:cs="Arial"/>
          <w:sz w:val="25"/>
          <w:szCs w:val="25"/>
        </w:rPr>
        <w:t>granted by the Funded Learning Approval group (FLAG)</w:t>
      </w:r>
      <w:r w:rsidR="008708F0" w:rsidRPr="00BB23B8">
        <w:rPr>
          <w:rFonts w:ascii="Arial" w:hAnsi="Arial" w:cs="Arial"/>
          <w:sz w:val="25"/>
          <w:szCs w:val="25"/>
        </w:rPr>
        <w:t xml:space="preserve"> and is scheduled to start in October 2023. </w:t>
      </w:r>
    </w:p>
    <w:p w14:paraId="7247C9D1" w14:textId="4A412ECF" w:rsidR="00687316" w:rsidRDefault="00B87E54" w:rsidP="00747E55">
      <w:pPr>
        <w:pStyle w:val="Body"/>
        <w:ind w:left="709" w:hanging="709"/>
        <w:jc w:val="both"/>
        <w:rPr>
          <w:rFonts w:ascii="Arial" w:hAnsi="Arial" w:cs="Arial"/>
          <w:b/>
          <w:sz w:val="25"/>
          <w:szCs w:val="25"/>
        </w:rPr>
      </w:pPr>
      <w:r>
        <w:rPr>
          <w:rFonts w:ascii="Arial" w:hAnsi="Arial" w:cs="Arial"/>
          <w:b/>
          <w:sz w:val="25"/>
          <w:szCs w:val="25"/>
        </w:rPr>
        <w:t xml:space="preserve">4.2 </w:t>
      </w:r>
      <w:r w:rsidR="001568D8">
        <w:rPr>
          <w:rFonts w:ascii="Arial" w:hAnsi="Arial" w:cs="Arial"/>
          <w:b/>
          <w:sz w:val="25"/>
          <w:szCs w:val="25"/>
        </w:rPr>
        <w:tab/>
      </w:r>
      <w:r>
        <w:rPr>
          <w:rFonts w:ascii="Arial" w:hAnsi="Arial" w:cs="Arial"/>
          <w:b/>
          <w:sz w:val="25"/>
          <w:szCs w:val="25"/>
        </w:rPr>
        <w:t>Priority</w:t>
      </w:r>
      <w:r w:rsidR="00687316">
        <w:rPr>
          <w:rFonts w:ascii="Arial" w:hAnsi="Arial" w:cs="Arial"/>
          <w:b/>
          <w:sz w:val="25"/>
          <w:szCs w:val="25"/>
        </w:rPr>
        <w:t xml:space="preserve"> area 2 </w:t>
      </w:r>
      <w:r w:rsidR="00BB23B8">
        <w:rPr>
          <w:rFonts w:ascii="Arial" w:hAnsi="Arial" w:cs="Arial"/>
          <w:b/>
          <w:sz w:val="25"/>
          <w:szCs w:val="25"/>
        </w:rPr>
        <w:t xml:space="preserve">- </w:t>
      </w:r>
      <w:r w:rsidR="00687316" w:rsidRPr="00687316">
        <w:rPr>
          <w:rFonts w:ascii="Arial" w:hAnsi="Arial" w:cs="Arial"/>
          <w:b/>
          <w:sz w:val="25"/>
          <w:szCs w:val="25"/>
        </w:rPr>
        <w:t>Equitable and inclusive talent management and</w:t>
      </w:r>
      <w:r w:rsidR="00BB23B8">
        <w:rPr>
          <w:rFonts w:ascii="Arial" w:hAnsi="Arial" w:cs="Arial"/>
          <w:b/>
          <w:sz w:val="25"/>
          <w:szCs w:val="25"/>
        </w:rPr>
        <w:t xml:space="preserve"> </w:t>
      </w:r>
      <w:r w:rsidR="00687316" w:rsidRPr="00687316">
        <w:rPr>
          <w:rFonts w:ascii="Arial" w:hAnsi="Arial" w:cs="Arial"/>
          <w:b/>
          <w:sz w:val="25"/>
          <w:szCs w:val="25"/>
        </w:rPr>
        <w:t>clinical career progression</w:t>
      </w:r>
    </w:p>
    <w:p w14:paraId="00C4F607" w14:textId="75A946E3" w:rsidR="00BB23B8" w:rsidRDefault="00BB23B8" w:rsidP="00747E55">
      <w:pPr>
        <w:pStyle w:val="Body"/>
        <w:ind w:left="709" w:hanging="709"/>
        <w:jc w:val="both"/>
        <w:rPr>
          <w:rFonts w:ascii="Arial" w:hAnsi="Arial" w:cs="Arial"/>
          <w:sz w:val="25"/>
          <w:szCs w:val="25"/>
        </w:rPr>
      </w:pPr>
      <w:r>
        <w:rPr>
          <w:rFonts w:ascii="Arial" w:hAnsi="Arial" w:cs="Arial"/>
          <w:sz w:val="25"/>
          <w:szCs w:val="25"/>
        </w:rPr>
        <w:t xml:space="preserve">4.2.1 </w:t>
      </w:r>
      <w:r>
        <w:rPr>
          <w:rFonts w:ascii="Arial" w:hAnsi="Arial" w:cs="Arial"/>
          <w:sz w:val="25"/>
          <w:szCs w:val="25"/>
        </w:rPr>
        <w:tab/>
      </w:r>
      <w:r w:rsidRPr="00FC2A05">
        <w:rPr>
          <w:rFonts w:ascii="Arial" w:hAnsi="Arial" w:cs="Arial"/>
          <w:sz w:val="25"/>
          <w:szCs w:val="25"/>
        </w:rPr>
        <w:t xml:space="preserve">Actions </w:t>
      </w:r>
      <w:r>
        <w:rPr>
          <w:rFonts w:ascii="Arial" w:hAnsi="Arial" w:cs="Arial"/>
          <w:sz w:val="25"/>
          <w:szCs w:val="25"/>
        </w:rPr>
        <w:t>are outlined below:</w:t>
      </w:r>
    </w:p>
    <w:p w14:paraId="3CC379A3" w14:textId="77777777" w:rsidR="00687316" w:rsidRDefault="006B0B02" w:rsidP="00747E55">
      <w:pPr>
        <w:pStyle w:val="Body"/>
        <w:numPr>
          <w:ilvl w:val="0"/>
          <w:numId w:val="35"/>
        </w:numPr>
        <w:ind w:left="1134" w:hanging="425"/>
        <w:jc w:val="both"/>
        <w:rPr>
          <w:rFonts w:ascii="Arial" w:hAnsi="Arial" w:cs="Arial"/>
          <w:sz w:val="25"/>
          <w:szCs w:val="25"/>
        </w:rPr>
      </w:pPr>
      <w:r>
        <w:rPr>
          <w:rFonts w:ascii="Arial" w:hAnsi="Arial" w:cs="Arial"/>
          <w:sz w:val="25"/>
          <w:szCs w:val="25"/>
        </w:rPr>
        <w:t>The Funded Learning Approval group (</w:t>
      </w:r>
      <w:r w:rsidR="00687316">
        <w:rPr>
          <w:rFonts w:ascii="Arial" w:hAnsi="Arial" w:cs="Arial"/>
          <w:sz w:val="25"/>
          <w:szCs w:val="25"/>
        </w:rPr>
        <w:t>FLAG</w:t>
      </w:r>
      <w:r>
        <w:rPr>
          <w:rFonts w:ascii="Arial" w:hAnsi="Arial" w:cs="Arial"/>
          <w:sz w:val="25"/>
          <w:szCs w:val="25"/>
        </w:rPr>
        <w:t>)</w:t>
      </w:r>
      <w:r w:rsidR="00687316">
        <w:rPr>
          <w:rFonts w:ascii="Arial" w:hAnsi="Arial" w:cs="Arial"/>
          <w:sz w:val="25"/>
          <w:szCs w:val="25"/>
        </w:rPr>
        <w:t xml:space="preserve"> group </w:t>
      </w:r>
      <w:r w:rsidR="004D7767">
        <w:rPr>
          <w:rFonts w:ascii="Arial" w:hAnsi="Arial" w:cs="Arial"/>
          <w:sz w:val="25"/>
          <w:szCs w:val="25"/>
        </w:rPr>
        <w:t xml:space="preserve">now has </w:t>
      </w:r>
      <w:r w:rsidR="00687316">
        <w:rPr>
          <w:rFonts w:ascii="Arial" w:hAnsi="Arial" w:cs="Arial"/>
          <w:sz w:val="25"/>
          <w:szCs w:val="25"/>
        </w:rPr>
        <w:t>quarterly equality monitoring reports to monitor applications to FLAG</w:t>
      </w:r>
      <w:r w:rsidR="00A03236">
        <w:rPr>
          <w:rFonts w:ascii="Arial" w:hAnsi="Arial" w:cs="Arial"/>
          <w:sz w:val="25"/>
          <w:szCs w:val="25"/>
        </w:rPr>
        <w:t>.</w:t>
      </w:r>
      <w:r w:rsidR="00687316">
        <w:rPr>
          <w:rFonts w:ascii="Arial" w:hAnsi="Arial" w:cs="Arial"/>
          <w:sz w:val="25"/>
          <w:szCs w:val="25"/>
        </w:rPr>
        <w:t xml:space="preserve"> </w:t>
      </w:r>
    </w:p>
    <w:p w14:paraId="321E2966" w14:textId="77777777" w:rsidR="00687316" w:rsidRDefault="0016043D" w:rsidP="00747E55">
      <w:pPr>
        <w:pStyle w:val="Body"/>
        <w:numPr>
          <w:ilvl w:val="0"/>
          <w:numId w:val="35"/>
        </w:numPr>
        <w:ind w:left="1134" w:hanging="425"/>
        <w:jc w:val="both"/>
        <w:rPr>
          <w:rFonts w:ascii="Arial" w:hAnsi="Arial" w:cs="Arial"/>
          <w:sz w:val="25"/>
          <w:szCs w:val="25"/>
        </w:rPr>
      </w:pPr>
      <w:r>
        <w:rPr>
          <w:rFonts w:ascii="Arial" w:hAnsi="Arial" w:cs="Arial"/>
          <w:sz w:val="25"/>
          <w:szCs w:val="25"/>
        </w:rPr>
        <w:t xml:space="preserve">Two successful </w:t>
      </w:r>
      <w:r w:rsidR="00E2543D">
        <w:rPr>
          <w:rFonts w:ascii="Arial" w:hAnsi="Arial" w:cs="Arial"/>
          <w:sz w:val="25"/>
          <w:szCs w:val="25"/>
        </w:rPr>
        <w:t>c</w:t>
      </w:r>
      <w:r w:rsidR="00687316">
        <w:rPr>
          <w:rFonts w:ascii="Arial" w:hAnsi="Arial" w:cs="Arial"/>
          <w:sz w:val="25"/>
          <w:szCs w:val="25"/>
        </w:rPr>
        <w:t>areer progression webinars</w:t>
      </w:r>
      <w:r>
        <w:rPr>
          <w:rFonts w:ascii="Arial" w:hAnsi="Arial" w:cs="Arial"/>
          <w:sz w:val="25"/>
          <w:szCs w:val="25"/>
        </w:rPr>
        <w:t xml:space="preserve"> held</w:t>
      </w:r>
      <w:r w:rsidR="00687316">
        <w:rPr>
          <w:rFonts w:ascii="Arial" w:hAnsi="Arial" w:cs="Arial"/>
          <w:sz w:val="25"/>
          <w:szCs w:val="25"/>
        </w:rPr>
        <w:t xml:space="preserve"> for BME nurses and midwives</w:t>
      </w:r>
      <w:r w:rsidR="00D13A77">
        <w:rPr>
          <w:rFonts w:ascii="Arial" w:hAnsi="Arial" w:cs="Arial"/>
          <w:sz w:val="25"/>
          <w:szCs w:val="25"/>
        </w:rPr>
        <w:t xml:space="preserve">.  This </w:t>
      </w:r>
      <w:r w:rsidR="00D319AD">
        <w:rPr>
          <w:rFonts w:ascii="Arial" w:hAnsi="Arial" w:cs="Arial"/>
          <w:sz w:val="25"/>
          <w:szCs w:val="25"/>
        </w:rPr>
        <w:t>has been</w:t>
      </w:r>
      <w:r w:rsidR="0063186D">
        <w:rPr>
          <w:rFonts w:ascii="Arial" w:hAnsi="Arial" w:cs="Arial"/>
          <w:sz w:val="25"/>
          <w:szCs w:val="25"/>
        </w:rPr>
        <w:t xml:space="preserve"> </w:t>
      </w:r>
      <w:r w:rsidR="00687316">
        <w:rPr>
          <w:rFonts w:ascii="Arial" w:hAnsi="Arial" w:cs="Arial"/>
          <w:sz w:val="25"/>
          <w:szCs w:val="25"/>
        </w:rPr>
        <w:t>organised by REACH network member</w:t>
      </w:r>
      <w:r w:rsidR="00D319AD">
        <w:rPr>
          <w:rFonts w:ascii="Arial" w:hAnsi="Arial" w:cs="Arial"/>
          <w:sz w:val="25"/>
          <w:szCs w:val="25"/>
        </w:rPr>
        <w:t>s,</w:t>
      </w:r>
      <w:r w:rsidR="00687316">
        <w:rPr>
          <w:rFonts w:ascii="Arial" w:hAnsi="Arial" w:cs="Arial"/>
          <w:sz w:val="25"/>
          <w:szCs w:val="25"/>
        </w:rPr>
        <w:t xml:space="preserve"> C</w:t>
      </w:r>
      <w:r w:rsidR="0063186D">
        <w:rPr>
          <w:rFonts w:ascii="Arial" w:hAnsi="Arial" w:cs="Arial"/>
          <w:sz w:val="25"/>
          <w:szCs w:val="25"/>
        </w:rPr>
        <w:t>ultural Ambassador (C</w:t>
      </w:r>
      <w:r w:rsidR="00687316">
        <w:rPr>
          <w:rFonts w:ascii="Arial" w:hAnsi="Arial" w:cs="Arial"/>
          <w:sz w:val="25"/>
          <w:szCs w:val="25"/>
        </w:rPr>
        <w:t>A</w:t>
      </w:r>
      <w:r w:rsidR="0063186D">
        <w:rPr>
          <w:rFonts w:ascii="Arial" w:hAnsi="Arial" w:cs="Arial"/>
          <w:sz w:val="25"/>
          <w:szCs w:val="25"/>
        </w:rPr>
        <w:t>)</w:t>
      </w:r>
      <w:r w:rsidR="00687316">
        <w:rPr>
          <w:rFonts w:ascii="Arial" w:hAnsi="Arial" w:cs="Arial"/>
          <w:sz w:val="25"/>
          <w:szCs w:val="25"/>
        </w:rPr>
        <w:t xml:space="preserve"> and </w:t>
      </w:r>
      <w:r w:rsidR="00D319AD">
        <w:rPr>
          <w:rFonts w:ascii="Arial" w:hAnsi="Arial" w:cs="Arial"/>
          <w:sz w:val="25"/>
          <w:szCs w:val="25"/>
        </w:rPr>
        <w:t xml:space="preserve">the </w:t>
      </w:r>
      <w:r w:rsidR="00687316">
        <w:rPr>
          <w:rFonts w:ascii="Arial" w:hAnsi="Arial" w:cs="Arial"/>
          <w:sz w:val="25"/>
          <w:szCs w:val="25"/>
        </w:rPr>
        <w:t xml:space="preserve">RCN learning representative for division </w:t>
      </w:r>
      <w:r w:rsidR="00D319AD">
        <w:rPr>
          <w:rFonts w:ascii="Arial" w:hAnsi="Arial" w:cs="Arial"/>
          <w:sz w:val="25"/>
          <w:szCs w:val="25"/>
        </w:rPr>
        <w:t>E.  These events</w:t>
      </w:r>
      <w:r w:rsidR="0082666C">
        <w:rPr>
          <w:rFonts w:ascii="Arial" w:hAnsi="Arial" w:cs="Arial"/>
          <w:sz w:val="25"/>
          <w:szCs w:val="25"/>
        </w:rPr>
        <w:t xml:space="preserve"> include</w:t>
      </w:r>
      <w:r w:rsidR="00687316">
        <w:rPr>
          <w:rFonts w:ascii="Arial" w:hAnsi="Arial" w:cs="Arial"/>
          <w:sz w:val="25"/>
          <w:szCs w:val="25"/>
        </w:rPr>
        <w:t xml:space="preserve"> guest speakers to promote career paths</w:t>
      </w:r>
      <w:r w:rsidR="0082666C">
        <w:rPr>
          <w:rFonts w:ascii="Arial" w:hAnsi="Arial" w:cs="Arial"/>
          <w:sz w:val="25"/>
          <w:szCs w:val="25"/>
        </w:rPr>
        <w:t xml:space="preserve"> and</w:t>
      </w:r>
      <w:r w:rsidR="004D7767">
        <w:rPr>
          <w:rFonts w:ascii="Arial" w:hAnsi="Arial" w:cs="Arial"/>
          <w:sz w:val="25"/>
          <w:szCs w:val="25"/>
        </w:rPr>
        <w:t xml:space="preserve"> </w:t>
      </w:r>
      <w:r w:rsidR="00687316">
        <w:rPr>
          <w:rFonts w:ascii="Arial" w:hAnsi="Arial" w:cs="Arial"/>
          <w:sz w:val="25"/>
          <w:szCs w:val="25"/>
        </w:rPr>
        <w:t xml:space="preserve">senior BME role models </w:t>
      </w:r>
      <w:r w:rsidR="004D7767">
        <w:rPr>
          <w:rFonts w:ascii="Arial" w:hAnsi="Arial" w:cs="Arial"/>
          <w:sz w:val="25"/>
          <w:szCs w:val="25"/>
        </w:rPr>
        <w:t>sharing their career journeys</w:t>
      </w:r>
      <w:r w:rsidR="0082666C">
        <w:rPr>
          <w:rFonts w:ascii="Arial" w:hAnsi="Arial" w:cs="Arial"/>
          <w:sz w:val="25"/>
          <w:szCs w:val="25"/>
        </w:rPr>
        <w:t>.  In addition, they include a s</w:t>
      </w:r>
      <w:r w:rsidR="004D7767">
        <w:rPr>
          <w:rFonts w:ascii="Arial" w:hAnsi="Arial" w:cs="Arial"/>
          <w:sz w:val="25"/>
          <w:szCs w:val="25"/>
        </w:rPr>
        <w:t>ession o</w:t>
      </w:r>
      <w:r w:rsidR="0082666C">
        <w:rPr>
          <w:rFonts w:ascii="Arial" w:hAnsi="Arial" w:cs="Arial"/>
          <w:sz w:val="25"/>
          <w:szCs w:val="25"/>
        </w:rPr>
        <w:t>n</w:t>
      </w:r>
      <w:r w:rsidR="004D7767">
        <w:rPr>
          <w:rFonts w:ascii="Arial" w:hAnsi="Arial" w:cs="Arial"/>
          <w:sz w:val="25"/>
          <w:szCs w:val="25"/>
        </w:rPr>
        <w:t xml:space="preserve"> </w:t>
      </w:r>
      <w:r w:rsidR="00687316">
        <w:rPr>
          <w:rFonts w:ascii="Arial" w:hAnsi="Arial" w:cs="Arial"/>
          <w:sz w:val="25"/>
          <w:szCs w:val="25"/>
        </w:rPr>
        <w:t>how to prepare</w:t>
      </w:r>
      <w:r w:rsidR="004D7767">
        <w:rPr>
          <w:rFonts w:ascii="Arial" w:hAnsi="Arial" w:cs="Arial"/>
          <w:sz w:val="25"/>
          <w:szCs w:val="25"/>
        </w:rPr>
        <w:t xml:space="preserve"> for</w:t>
      </w:r>
      <w:r w:rsidR="00687316">
        <w:rPr>
          <w:rFonts w:ascii="Arial" w:hAnsi="Arial" w:cs="Arial"/>
          <w:sz w:val="25"/>
          <w:szCs w:val="25"/>
        </w:rPr>
        <w:t xml:space="preserve"> application</w:t>
      </w:r>
      <w:r w:rsidR="004D7767">
        <w:rPr>
          <w:rFonts w:ascii="Arial" w:hAnsi="Arial" w:cs="Arial"/>
          <w:sz w:val="25"/>
          <w:szCs w:val="25"/>
        </w:rPr>
        <w:t>s</w:t>
      </w:r>
      <w:r w:rsidR="00687316">
        <w:rPr>
          <w:rFonts w:ascii="Arial" w:hAnsi="Arial" w:cs="Arial"/>
          <w:sz w:val="25"/>
          <w:szCs w:val="25"/>
        </w:rPr>
        <w:t xml:space="preserve"> and interview</w:t>
      </w:r>
      <w:r w:rsidR="004D7767">
        <w:rPr>
          <w:rFonts w:ascii="Arial" w:hAnsi="Arial" w:cs="Arial"/>
          <w:sz w:val="25"/>
          <w:szCs w:val="25"/>
        </w:rPr>
        <w:t>s</w:t>
      </w:r>
      <w:r w:rsidR="00225486">
        <w:rPr>
          <w:rFonts w:ascii="Arial" w:hAnsi="Arial" w:cs="Arial"/>
          <w:sz w:val="25"/>
          <w:szCs w:val="25"/>
        </w:rPr>
        <w:t>.  T</w:t>
      </w:r>
      <w:r w:rsidR="004D7767">
        <w:rPr>
          <w:rFonts w:ascii="Arial" w:hAnsi="Arial" w:cs="Arial"/>
          <w:sz w:val="25"/>
          <w:szCs w:val="25"/>
        </w:rPr>
        <w:t xml:space="preserve">he </w:t>
      </w:r>
      <w:r>
        <w:rPr>
          <w:rFonts w:ascii="Arial" w:hAnsi="Arial" w:cs="Arial"/>
          <w:sz w:val="25"/>
          <w:szCs w:val="25"/>
        </w:rPr>
        <w:t xml:space="preserve">Head of Clinical </w:t>
      </w:r>
      <w:r w:rsidR="004D7767">
        <w:rPr>
          <w:rFonts w:ascii="Arial" w:hAnsi="Arial" w:cs="Arial"/>
          <w:sz w:val="25"/>
          <w:szCs w:val="25"/>
        </w:rPr>
        <w:t>Education shared the learning and</w:t>
      </w:r>
      <w:r>
        <w:rPr>
          <w:rFonts w:ascii="Arial" w:hAnsi="Arial" w:cs="Arial"/>
          <w:sz w:val="25"/>
          <w:szCs w:val="25"/>
        </w:rPr>
        <w:t xml:space="preserve"> </w:t>
      </w:r>
      <w:r w:rsidR="004D7767">
        <w:rPr>
          <w:rFonts w:ascii="Arial" w:hAnsi="Arial" w:cs="Arial"/>
          <w:sz w:val="25"/>
          <w:szCs w:val="25"/>
        </w:rPr>
        <w:t xml:space="preserve">development opportunities available and the </w:t>
      </w:r>
      <w:r>
        <w:rPr>
          <w:rFonts w:ascii="Arial" w:hAnsi="Arial" w:cs="Arial"/>
          <w:sz w:val="25"/>
          <w:szCs w:val="25"/>
        </w:rPr>
        <w:t xml:space="preserve">process for applying for learning and development </w:t>
      </w:r>
      <w:r w:rsidR="004D7767">
        <w:rPr>
          <w:rFonts w:ascii="Arial" w:hAnsi="Arial" w:cs="Arial"/>
          <w:sz w:val="25"/>
          <w:szCs w:val="25"/>
        </w:rPr>
        <w:t xml:space="preserve">funding </w:t>
      </w:r>
      <w:r>
        <w:rPr>
          <w:rFonts w:ascii="Arial" w:hAnsi="Arial" w:cs="Arial"/>
          <w:sz w:val="25"/>
          <w:szCs w:val="25"/>
        </w:rPr>
        <w:t xml:space="preserve">through </w:t>
      </w:r>
      <w:r w:rsidR="004D7767">
        <w:rPr>
          <w:rFonts w:ascii="Arial" w:hAnsi="Arial" w:cs="Arial"/>
          <w:sz w:val="25"/>
          <w:szCs w:val="25"/>
        </w:rPr>
        <w:t>the Funded Learning Approval Group (</w:t>
      </w:r>
      <w:r>
        <w:rPr>
          <w:rFonts w:ascii="Arial" w:hAnsi="Arial" w:cs="Arial"/>
          <w:sz w:val="25"/>
          <w:szCs w:val="25"/>
        </w:rPr>
        <w:t>FLAG</w:t>
      </w:r>
      <w:r w:rsidR="004D7767">
        <w:rPr>
          <w:rFonts w:ascii="Arial" w:hAnsi="Arial" w:cs="Arial"/>
          <w:sz w:val="25"/>
          <w:szCs w:val="25"/>
        </w:rPr>
        <w:t>)</w:t>
      </w:r>
      <w:r>
        <w:rPr>
          <w:rFonts w:ascii="Arial" w:hAnsi="Arial" w:cs="Arial"/>
          <w:sz w:val="25"/>
          <w:szCs w:val="25"/>
        </w:rPr>
        <w:t>.</w:t>
      </w:r>
    </w:p>
    <w:p w14:paraId="4A26F6F6" w14:textId="77777777" w:rsidR="0016043D" w:rsidRDefault="00225486" w:rsidP="00747E55">
      <w:pPr>
        <w:pStyle w:val="Body"/>
        <w:numPr>
          <w:ilvl w:val="0"/>
          <w:numId w:val="35"/>
        </w:numPr>
        <w:ind w:left="1134" w:hanging="425"/>
        <w:jc w:val="both"/>
        <w:rPr>
          <w:rFonts w:ascii="Arial" w:hAnsi="Arial" w:cs="Arial"/>
          <w:sz w:val="25"/>
          <w:szCs w:val="25"/>
        </w:rPr>
      </w:pPr>
      <w:r>
        <w:rPr>
          <w:rFonts w:ascii="Arial" w:hAnsi="Arial" w:cs="Arial"/>
          <w:sz w:val="25"/>
          <w:szCs w:val="25"/>
        </w:rPr>
        <w:t xml:space="preserve">The </w:t>
      </w:r>
      <w:r w:rsidR="0016043D">
        <w:rPr>
          <w:rFonts w:ascii="Arial" w:hAnsi="Arial" w:cs="Arial"/>
          <w:sz w:val="25"/>
          <w:szCs w:val="25"/>
        </w:rPr>
        <w:t xml:space="preserve">REACH </w:t>
      </w:r>
      <w:r>
        <w:rPr>
          <w:rFonts w:ascii="Arial" w:hAnsi="Arial" w:cs="Arial"/>
          <w:sz w:val="25"/>
          <w:szCs w:val="25"/>
        </w:rPr>
        <w:t>n</w:t>
      </w:r>
      <w:r w:rsidR="0016043D">
        <w:rPr>
          <w:rFonts w:ascii="Arial" w:hAnsi="Arial" w:cs="Arial"/>
          <w:sz w:val="25"/>
          <w:szCs w:val="25"/>
        </w:rPr>
        <w:t xml:space="preserve">etwork hosted “Taking </w:t>
      </w:r>
      <w:r w:rsidR="00916A57">
        <w:rPr>
          <w:rFonts w:ascii="Arial" w:hAnsi="Arial" w:cs="Arial"/>
          <w:sz w:val="25"/>
          <w:szCs w:val="25"/>
        </w:rPr>
        <w:t>C</w:t>
      </w:r>
      <w:r w:rsidR="0016043D">
        <w:rPr>
          <w:rFonts w:ascii="Arial" w:hAnsi="Arial" w:cs="Arial"/>
          <w:sz w:val="25"/>
          <w:szCs w:val="25"/>
        </w:rPr>
        <w:t xml:space="preserve">ontrol of your </w:t>
      </w:r>
      <w:r w:rsidR="00916A57">
        <w:rPr>
          <w:rFonts w:ascii="Arial" w:hAnsi="Arial" w:cs="Arial"/>
          <w:sz w:val="25"/>
          <w:szCs w:val="25"/>
        </w:rPr>
        <w:t>C</w:t>
      </w:r>
      <w:r w:rsidR="0016043D">
        <w:rPr>
          <w:rFonts w:ascii="Arial" w:hAnsi="Arial" w:cs="Arial"/>
          <w:sz w:val="25"/>
          <w:szCs w:val="25"/>
        </w:rPr>
        <w:t xml:space="preserve">areer” </w:t>
      </w:r>
      <w:r w:rsidR="00AB0222">
        <w:rPr>
          <w:rFonts w:ascii="Arial" w:hAnsi="Arial" w:cs="Arial"/>
          <w:sz w:val="25"/>
          <w:szCs w:val="25"/>
        </w:rPr>
        <w:t>on 19</w:t>
      </w:r>
      <w:r w:rsidR="00916A57">
        <w:rPr>
          <w:rFonts w:ascii="Arial" w:hAnsi="Arial" w:cs="Arial"/>
          <w:sz w:val="25"/>
          <w:szCs w:val="25"/>
          <w:vertAlign w:val="superscript"/>
        </w:rPr>
        <w:t xml:space="preserve">th </w:t>
      </w:r>
      <w:r w:rsidR="00AB0222">
        <w:rPr>
          <w:rFonts w:ascii="Arial" w:hAnsi="Arial" w:cs="Arial"/>
          <w:sz w:val="25"/>
          <w:szCs w:val="25"/>
        </w:rPr>
        <w:t xml:space="preserve">July.  These </w:t>
      </w:r>
      <w:r w:rsidR="0016043D">
        <w:rPr>
          <w:rFonts w:ascii="Arial" w:hAnsi="Arial" w:cs="Arial"/>
          <w:sz w:val="25"/>
          <w:szCs w:val="25"/>
        </w:rPr>
        <w:t xml:space="preserve">two </w:t>
      </w:r>
      <w:r w:rsidR="00BA2B4B">
        <w:rPr>
          <w:rFonts w:ascii="Arial" w:hAnsi="Arial" w:cs="Arial"/>
          <w:sz w:val="25"/>
          <w:szCs w:val="25"/>
        </w:rPr>
        <w:t xml:space="preserve">successful half day workshops </w:t>
      </w:r>
      <w:r w:rsidR="00916A57">
        <w:rPr>
          <w:rFonts w:ascii="Arial" w:hAnsi="Arial" w:cs="Arial"/>
          <w:sz w:val="25"/>
          <w:szCs w:val="25"/>
        </w:rPr>
        <w:t>were facilitated</w:t>
      </w:r>
      <w:r w:rsidR="0016043D">
        <w:rPr>
          <w:rFonts w:ascii="Arial" w:hAnsi="Arial" w:cs="Arial"/>
          <w:sz w:val="25"/>
          <w:szCs w:val="25"/>
        </w:rPr>
        <w:t xml:space="preserve"> by external career coach Patricia Ezechie</w:t>
      </w:r>
      <w:r w:rsidR="00B45E40">
        <w:rPr>
          <w:rFonts w:ascii="Arial" w:hAnsi="Arial" w:cs="Arial"/>
          <w:sz w:val="25"/>
          <w:szCs w:val="25"/>
        </w:rPr>
        <w:t>.</w:t>
      </w:r>
      <w:r w:rsidR="00BA2B4B">
        <w:rPr>
          <w:rFonts w:ascii="Arial" w:hAnsi="Arial" w:cs="Arial"/>
          <w:sz w:val="25"/>
          <w:szCs w:val="25"/>
        </w:rPr>
        <w:t xml:space="preserve"> </w:t>
      </w:r>
      <w:r w:rsidR="00B45E40">
        <w:rPr>
          <w:rFonts w:ascii="Arial" w:hAnsi="Arial" w:cs="Arial"/>
          <w:sz w:val="25"/>
          <w:szCs w:val="25"/>
        </w:rPr>
        <w:t>These workshops attracted</w:t>
      </w:r>
      <w:r w:rsidR="00916A57">
        <w:rPr>
          <w:rFonts w:ascii="Arial" w:hAnsi="Arial" w:cs="Arial"/>
          <w:sz w:val="25"/>
          <w:szCs w:val="25"/>
        </w:rPr>
        <w:t xml:space="preserve"> </w:t>
      </w:r>
      <w:r w:rsidR="00BA2B4B">
        <w:rPr>
          <w:rFonts w:ascii="Arial" w:hAnsi="Arial" w:cs="Arial"/>
          <w:sz w:val="25"/>
          <w:szCs w:val="25"/>
        </w:rPr>
        <w:t>60 participants</w:t>
      </w:r>
      <w:r w:rsidR="00B45E40">
        <w:rPr>
          <w:rFonts w:ascii="Arial" w:hAnsi="Arial" w:cs="Arial"/>
          <w:sz w:val="25"/>
          <w:szCs w:val="25"/>
        </w:rPr>
        <w:t>.  I</w:t>
      </w:r>
      <w:r w:rsidR="00BA2B4B">
        <w:rPr>
          <w:rFonts w:ascii="Arial" w:hAnsi="Arial" w:cs="Arial"/>
          <w:sz w:val="25"/>
          <w:szCs w:val="25"/>
        </w:rPr>
        <w:t>n addition</w:t>
      </w:r>
      <w:r w:rsidR="00B45E40">
        <w:rPr>
          <w:rFonts w:ascii="Arial" w:hAnsi="Arial" w:cs="Arial"/>
          <w:sz w:val="25"/>
          <w:szCs w:val="25"/>
        </w:rPr>
        <w:t>,</w:t>
      </w:r>
      <w:r w:rsidR="00BA2B4B">
        <w:rPr>
          <w:rFonts w:ascii="Arial" w:hAnsi="Arial" w:cs="Arial"/>
          <w:sz w:val="25"/>
          <w:szCs w:val="25"/>
        </w:rPr>
        <w:t xml:space="preserve"> </w:t>
      </w:r>
      <w:r w:rsidR="0016043D">
        <w:rPr>
          <w:rFonts w:ascii="Arial" w:hAnsi="Arial" w:cs="Arial"/>
          <w:sz w:val="25"/>
          <w:szCs w:val="25"/>
        </w:rPr>
        <w:t xml:space="preserve">two </w:t>
      </w:r>
      <w:r w:rsidR="00916A57">
        <w:rPr>
          <w:rFonts w:ascii="Arial" w:hAnsi="Arial" w:cs="Arial"/>
          <w:sz w:val="25"/>
          <w:szCs w:val="25"/>
        </w:rPr>
        <w:t>1-hour</w:t>
      </w:r>
      <w:r w:rsidR="0016043D">
        <w:rPr>
          <w:rFonts w:ascii="Arial" w:hAnsi="Arial" w:cs="Arial"/>
          <w:sz w:val="25"/>
          <w:szCs w:val="25"/>
        </w:rPr>
        <w:t xml:space="preserve"> lunch time “Allyship in </w:t>
      </w:r>
      <w:r w:rsidR="00916A57">
        <w:rPr>
          <w:rFonts w:ascii="Arial" w:hAnsi="Arial" w:cs="Arial"/>
          <w:sz w:val="25"/>
          <w:szCs w:val="25"/>
        </w:rPr>
        <w:t>A</w:t>
      </w:r>
      <w:r w:rsidR="0016043D">
        <w:rPr>
          <w:rFonts w:ascii="Arial" w:hAnsi="Arial" w:cs="Arial"/>
          <w:sz w:val="25"/>
          <w:szCs w:val="25"/>
        </w:rPr>
        <w:t xml:space="preserve">ction” speed dating </w:t>
      </w:r>
      <w:r w:rsidR="00BA2B4B">
        <w:rPr>
          <w:rFonts w:ascii="Arial" w:hAnsi="Arial" w:cs="Arial"/>
          <w:sz w:val="25"/>
          <w:szCs w:val="25"/>
        </w:rPr>
        <w:t xml:space="preserve">style </w:t>
      </w:r>
      <w:r w:rsidR="0016043D">
        <w:rPr>
          <w:rFonts w:ascii="Arial" w:hAnsi="Arial" w:cs="Arial"/>
          <w:sz w:val="25"/>
          <w:szCs w:val="25"/>
        </w:rPr>
        <w:t xml:space="preserve">career mentoring sessions with senior leaders </w:t>
      </w:r>
      <w:r w:rsidR="00BA2B4B">
        <w:rPr>
          <w:rFonts w:ascii="Arial" w:hAnsi="Arial" w:cs="Arial"/>
          <w:sz w:val="25"/>
          <w:szCs w:val="25"/>
        </w:rPr>
        <w:t>w</w:t>
      </w:r>
      <w:r w:rsidR="005549F5">
        <w:rPr>
          <w:rFonts w:ascii="Arial" w:hAnsi="Arial" w:cs="Arial"/>
          <w:sz w:val="25"/>
          <w:szCs w:val="25"/>
        </w:rPr>
        <w:t>ere</w:t>
      </w:r>
      <w:r w:rsidR="00BA2B4B">
        <w:rPr>
          <w:rFonts w:ascii="Arial" w:hAnsi="Arial" w:cs="Arial"/>
          <w:sz w:val="25"/>
          <w:szCs w:val="25"/>
        </w:rPr>
        <w:t xml:space="preserve"> held with</w:t>
      </w:r>
      <w:r w:rsidR="0016043D">
        <w:rPr>
          <w:rFonts w:ascii="Arial" w:hAnsi="Arial" w:cs="Arial"/>
          <w:sz w:val="25"/>
          <w:szCs w:val="25"/>
        </w:rPr>
        <w:t xml:space="preserve"> 12 </w:t>
      </w:r>
      <w:r w:rsidR="00BA2B4B">
        <w:rPr>
          <w:rFonts w:ascii="Arial" w:hAnsi="Arial" w:cs="Arial"/>
          <w:sz w:val="25"/>
          <w:szCs w:val="25"/>
        </w:rPr>
        <w:t xml:space="preserve">BME mentees </w:t>
      </w:r>
      <w:r w:rsidR="0016043D">
        <w:rPr>
          <w:rFonts w:ascii="Arial" w:hAnsi="Arial" w:cs="Arial"/>
          <w:sz w:val="25"/>
          <w:szCs w:val="25"/>
        </w:rPr>
        <w:t>per session</w:t>
      </w:r>
      <w:r w:rsidR="00BA2B4B">
        <w:rPr>
          <w:rFonts w:ascii="Arial" w:hAnsi="Arial" w:cs="Arial"/>
          <w:sz w:val="25"/>
          <w:szCs w:val="25"/>
        </w:rPr>
        <w:t>.</w:t>
      </w:r>
      <w:r w:rsidR="0016043D">
        <w:rPr>
          <w:rFonts w:ascii="Arial" w:hAnsi="Arial" w:cs="Arial"/>
          <w:sz w:val="25"/>
          <w:szCs w:val="25"/>
        </w:rPr>
        <w:t xml:space="preserve"> </w:t>
      </w:r>
    </w:p>
    <w:p w14:paraId="53DD0B17" w14:textId="78EC6E0E" w:rsidR="00687316" w:rsidRDefault="0016043D" w:rsidP="00747E55">
      <w:pPr>
        <w:pStyle w:val="Body"/>
        <w:numPr>
          <w:ilvl w:val="0"/>
          <w:numId w:val="35"/>
        </w:numPr>
        <w:ind w:left="1134" w:hanging="425"/>
        <w:jc w:val="both"/>
        <w:rPr>
          <w:rFonts w:ascii="Arial" w:hAnsi="Arial" w:cs="Arial"/>
          <w:sz w:val="25"/>
          <w:szCs w:val="25"/>
        </w:rPr>
      </w:pPr>
      <w:r>
        <w:rPr>
          <w:rFonts w:ascii="Arial" w:hAnsi="Arial" w:cs="Arial"/>
          <w:sz w:val="25"/>
          <w:szCs w:val="25"/>
        </w:rPr>
        <w:t>Another “</w:t>
      </w:r>
      <w:r w:rsidR="00916A57">
        <w:rPr>
          <w:rFonts w:ascii="Arial" w:hAnsi="Arial" w:cs="Arial"/>
          <w:sz w:val="25"/>
          <w:szCs w:val="25"/>
        </w:rPr>
        <w:t>I</w:t>
      </w:r>
      <w:r>
        <w:rPr>
          <w:rFonts w:ascii="Arial" w:hAnsi="Arial" w:cs="Arial"/>
          <w:sz w:val="25"/>
          <w:szCs w:val="25"/>
        </w:rPr>
        <w:t xml:space="preserve">ndividualised </w:t>
      </w:r>
      <w:r w:rsidR="00916A57">
        <w:rPr>
          <w:rFonts w:ascii="Arial" w:hAnsi="Arial" w:cs="Arial"/>
          <w:sz w:val="25"/>
          <w:szCs w:val="25"/>
        </w:rPr>
        <w:t>C</w:t>
      </w:r>
      <w:r>
        <w:rPr>
          <w:rFonts w:ascii="Arial" w:hAnsi="Arial" w:cs="Arial"/>
          <w:sz w:val="25"/>
          <w:szCs w:val="25"/>
        </w:rPr>
        <w:t xml:space="preserve">areer </w:t>
      </w:r>
      <w:r w:rsidR="00916A57">
        <w:rPr>
          <w:rFonts w:ascii="Arial" w:hAnsi="Arial" w:cs="Arial"/>
          <w:sz w:val="25"/>
          <w:szCs w:val="25"/>
        </w:rPr>
        <w:t>C</w:t>
      </w:r>
      <w:r>
        <w:rPr>
          <w:rFonts w:ascii="Arial" w:hAnsi="Arial" w:cs="Arial"/>
          <w:sz w:val="25"/>
          <w:szCs w:val="25"/>
        </w:rPr>
        <w:t>onversations</w:t>
      </w:r>
      <w:r w:rsidR="00BA2B4B">
        <w:rPr>
          <w:rFonts w:ascii="Arial" w:hAnsi="Arial" w:cs="Arial"/>
          <w:sz w:val="25"/>
          <w:szCs w:val="25"/>
        </w:rPr>
        <w:t>”</w:t>
      </w:r>
      <w:r>
        <w:rPr>
          <w:rFonts w:ascii="Arial" w:hAnsi="Arial" w:cs="Arial"/>
          <w:sz w:val="25"/>
          <w:szCs w:val="25"/>
        </w:rPr>
        <w:t xml:space="preserve"> event for BME nurses and midwives </w:t>
      </w:r>
      <w:r w:rsidR="00BA2B4B">
        <w:rPr>
          <w:rFonts w:ascii="Arial" w:hAnsi="Arial" w:cs="Arial"/>
          <w:sz w:val="25"/>
          <w:szCs w:val="25"/>
        </w:rPr>
        <w:t xml:space="preserve">is </w:t>
      </w:r>
      <w:r w:rsidR="00AF6384">
        <w:rPr>
          <w:rFonts w:ascii="Arial" w:hAnsi="Arial" w:cs="Arial"/>
          <w:sz w:val="25"/>
          <w:szCs w:val="25"/>
        </w:rPr>
        <w:t>planned on</w:t>
      </w:r>
      <w:r>
        <w:rPr>
          <w:rFonts w:ascii="Arial" w:hAnsi="Arial" w:cs="Arial"/>
          <w:sz w:val="25"/>
          <w:szCs w:val="25"/>
        </w:rPr>
        <w:t xml:space="preserve"> </w:t>
      </w:r>
      <w:r w:rsidR="005549F5">
        <w:rPr>
          <w:rFonts w:ascii="Arial" w:hAnsi="Arial" w:cs="Arial"/>
          <w:sz w:val="25"/>
          <w:szCs w:val="25"/>
        </w:rPr>
        <w:t xml:space="preserve">the </w:t>
      </w:r>
      <w:r>
        <w:rPr>
          <w:rFonts w:ascii="Arial" w:hAnsi="Arial" w:cs="Arial"/>
          <w:sz w:val="25"/>
          <w:szCs w:val="25"/>
        </w:rPr>
        <w:t>10</w:t>
      </w:r>
      <w:r w:rsidR="005549F5" w:rsidRPr="00200873">
        <w:rPr>
          <w:rFonts w:ascii="Arial" w:hAnsi="Arial" w:cs="Arial"/>
          <w:sz w:val="25"/>
          <w:szCs w:val="25"/>
          <w:vertAlign w:val="superscript"/>
        </w:rPr>
        <w:t>th</w:t>
      </w:r>
      <w:r w:rsidR="005549F5">
        <w:rPr>
          <w:rFonts w:ascii="Arial" w:hAnsi="Arial" w:cs="Arial"/>
          <w:sz w:val="25"/>
          <w:szCs w:val="25"/>
        </w:rPr>
        <w:t xml:space="preserve"> of</w:t>
      </w:r>
      <w:r>
        <w:rPr>
          <w:rFonts w:ascii="Arial" w:hAnsi="Arial" w:cs="Arial"/>
          <w:sz w:val="25"/>
          <w:szCs w:val="25"/>
        </w:rPr>
        <w:t xml:space="preserve"> October</w:t>
      </w:r>
      <w:r w:rsidR="00BB23B8">
        <w:rPr>
          <w:rFonts w:ascii="Arial" w:hAnsi="Arial" w:cs="Arial"/>
          <w:sz w:val="25"/>
          <w:szCs w:val="25"/>
        </w:rPr>
        <w:t xml:space="preserve">.  </w:t>
      </w:r>
      <w:r w:rsidR="0020758E">
        <w:rPr>
          <w:rFonts w:ascii="Arial" w:hAnsi="Arial" w:cs="Arial"/>
          <w:sz w:val="25"/>
          <w:szCs w:val="25"/>
        </w:rPr>
        <w:t>This will be in support of</w:t>
      </w:r>
      <w:r w:rsidR="00916A57">
        <w:rPr>
          <w:rFonts w:ascii="Arial" w:hAnsi="Arial" w:cs="Arial"/>
          <w:sz w:val="25"/>
          <w:szCs w:val="25"/>
        </w:rPr>
        <w:t xml:space="preserve"> </w:t>
      </w:r>
      <w:r w:rsidR="00AF6384">
        <w:rPr>
          <w:rFonts w:ascii="Arial" w:hAnsi="Arial" w:cs="Arial"/>
          <w:sz w:val="25"/>
          <w:szCs w:val="25"/>
        </w:rPr>
        <w:t>B</w:t>
      </w:r>
      <w:r w:rsidR="00BA2B4B">
        <w:rPr>
          <w:rFonts w:ascii="Arial" w:hAnsi="Arial" w:cs="Arial"/>
          <w:sz w:val="25"/>
          <w:szCs w:val="25"/>
        </w:rPr>
        <w:t xml:space="preserve">lack History Month </w:t>
      </w:r>
      <w:r w:rsidR="0020758E">
        <w:rPr>
          <w:rFonts w:ascii="Arial" w:hAnsi="Arial" w:cs="Arial"/>
          <w:sz w:val="25"/>
          <w:szCs w:val="25"/>
        </w:rPr>
        <w:t xml:space="preserve">and </w:t>
      </w:r>
      <w:r>
        <w:rPr>
          <w:rFonts w:ascii="Arial" w:hAnsi="Arial" w:cs="Arial"/>
          <w:sz w:val="25"/>
          <w:szCs w:val="25"/>
        </w:rPr>
        <w:t xml:space="preserve">hosted by </w:t>
      </w:r>
      <w:r w:rsidR="00BA2B4B">
        <w:rPr>
          <w:rFonts w:ascii="Arial" w:hAnsi="Arial" w:cs="Arial"/>
          <w:sz w:val="25"/>
          <w:szCs w:val="25"/>
        </w:rPr>
        <w:t xml:space="preserve">the </w:t>
      </w:r>
      <w:r>
        <w:rPr>
          <w:rFonts w:ascii="Arial" w:hAnsi="Arial" w:cs="Arial"/>
          <w:sz w:val="25"/>
          <w:szCs w:val="25"/>
        </w:rPr>
        <w:t xml:space="preserve">REACH network with coaches and mentors </w:t>
      </w:r>
      <w:r w:rsidR="00BA2B4B">
        <w:rPr>
          <w:rFonts w:ascii="Arial" w:hAnsi="Arial" w:cs="Arial"/>
          <w:sz w:val="25"/>
          <w:szCs w:val="25"/>
        </w:rPr>
        <w:t xml:space="preserve">from </w:t>
      </w:r>
      <w:r w:rsidR="00AF6384">
        <w:rPr>
          <w:rFonts w:ascii="Arial" w:hAnsi="Arial" w:cs="Arial"/>
          <w:sz w:val="25"/>
          <w:szCs w:val="25"/>
        </w:rPr>
        <w:t>across the Trust</w:t>
      </w:r>
      <w:r w:rsidR="00BA2B4B">
        <w:rPr>
          <w:rFonts w:ascii="Arial" w:hAnsi="Arial" w:cs="Arial"/>
          <w:sz w:val="25"/>
          <w:szCs w:val="25"/>
        </w:rPr>
        <w:t>.</w:t>
      </w:r>
    </w:p>
    <w:p w14:paraId="61FF5562" w14:textId="77777777" w:rsidR="00A03236" w:rsidRDefault="00A03236" w:rsidP="00747E55">
      <w:pPr>
        <w:pStyle w:val="Body"/>
        <w:numPr>
          <w:ilvl w:val="0"/>
          <w:numId w:val="35"/>
        </w:numPr>
        <w:ind w:left="1134" w:hanging="425"/>
        <w:jc w:val="both"/>
        <w:rPr>
          <w:rFonts w:ascii="Arial" w:hAnsi="Arial" w:cs="Arial"/>
          <w:sz w:val="25"/>
          <w:szCs w:val="25"/>
        </w:rPr>
      </w:pPr>
      <w:r>
        <w:rPr>
          <w:rFonts w:ascii="Arial" w:hAnsi="Arial" w:cs="Arial"/>
          <w:sz w:val="25"/>
          <w:szCs w:val="25"/>
        </w:rPr>
        <w:lastRenderedPageBreak/>
        <w:t xml:space="preserve">The EDI team, and REACH network members are collaborating with the </w:t>
      </w:r>
      <w:r w:rsidR="00105083">
        <w:rPr>
          <w:rFonts w:ascii="Arial" w:hAnsi="Arial" w:cs="Arial"/>
          <w:sz w:val="25"/>
          <w:szCs w:val="25"/>
        </w:rPr>
        <w:t>i</w:t>
      </w:r>
      <w:r>
        <w:rPr>
          <w:rFonts w:ascii="Arial" w:hAnsi="Arial" w:cs="Arial"/>
          <w:sz w:val="25"/>
          <w:szCs w:val="25"/>
        </w:rPr>
        <w:t xml:space="preserve">nternational </w:t>
      </w:r>
      <w:r w:rsidR="00105083">
        <w:rPr>
          <w:rFonts w:ascii="Arial" w:hAnsi="Arial" w:cs="Arial"/>
          <w:sz w:val="25"/>
          <w:szCs w:val="25"/>
        </w:rPr>
        <w:t>r</w:t>
      </w:r>
      <w:r>
        <w:rPr>
          <w:rFonts w:ascii="Arial" w:hAnsi="Arial" w:cs="Arial"/>
          <w:sz w:val="25"/>
          <w:szCs w:val="25"/>
        </w:rPr>
        <w:t xml:space="preserve">ecruitment </w:t>
      </w:r>
      <w:r w:rsidR="00105083">
        <w:rPr>
          <w:rFonts w:ascii="Arial" w:hAnsi="Arial" w:cs="Arial"/>
          <w:sz w:val="25"/>
          <w:szCs w:val="25"/>
        </w:rPr>
        <w:t>l</w:t>
      </w:r>
      <w:r>
        <w:rPr>
          <w:rFonts w:ascii="Arial" w:hAnsi="Arial" w:cs="Arial"/>
          <w:sz w:val="25"/>
          <w:szCs w:val="25"/>
        </w:rPr>
        <w:t xml:space="preserve">ead, recruitment services to </w:t>
      </w:r>
      <w:r w:rsidR="00105083">
        <w:rPr>
          <w:rFonts w:ascii="Arial" w:hAnsi="Arial" w:cs="Arial"/>
          <w:sz w:val="25"/>
          <w:szCs w:val="25"/>
        </w:rPr>
        <w:t>develop</w:t>
      </w:r>
      <w:r>
        <w:rPr>
          <w:rFonts w:ascii="Arial" w:hAnsi="Arial" w:cs="Arial"/>
          <w:sz w:val="25"/>
          <w:szCs w:val="25"/>
        </w:rPr>
        <w:t xml:space="preserve"> </w:t>
      </w:r>
      <w:r w:rsidR="003F2FEB">
        <w:rPr>
          <w:rFonts w:ascii="Arial" w:hAnsi="Arial" w:cs="Arial"/>
          <w:sz w:val="25"/>
          <w:szCs w:val="25"/>
        </w:rPr>
        <w:t xml:space="preserve">a </w:t>
      </w:r>
      <w:r>
        <w:rPr>
          <w:rFonts w:ascii="Arial" w:hAnsi="Arial" w:cs="Arial"/>
          <w:sz w:val="25"/>
          <w:szCs w:val="25"/>
        </w:rPr>
        <w:t>programme to support</w:t>
      </w:r>
      <w:r w:rsidR="00E1531E">
        <w:rPr>
          <w:rFonts w:ascii="Arial" w:hAnsi="Arial" w:cs="Arial"/>
          <w:sz w:val="25"/>
          <w:szCs w:val="25"/>
        </w:rPr>
        <w:t>,</w:t>
      </w:r>
      <w:r>
        <w:rPr>
          <w:rFonts w:ascii="Arial" w:hAnsi="Arial" w:cs="Arial"/>
          <w:sz w:val="25"/>
          <w:szCs w:val="25"/>
        </w:rPr>
        <w:t xml:space="preserve"> welcome</w:t>
      </w:r>
      <w:r w:rsidR="00E1531E">
        <w:rPr>
          <w:rFonts w:ascii="Arial" w:hAnsi="Arial" w:cs="Arial"/>
          <w:sz w:val="25"/>
          <w:szCs w:val="25"/>
        </w:rPr>
        <w:t>,</w:t>
      </w:r>
      <w:r w:rsidR="00916A57">
        <w:rPr>
          <w:rFonts w:ascii="Arial" w:hAnsi="Arial" w:cs="Arial"/>
          <w:sz w:val="25"/>
          <w:szCs w:val="25"/>
        </w:rPr>
        <w:t xml:space="preserve"> </w:t>
      </w:r>
      <w:r>
        <w:rPr>
          <w:rFonts w:ascii="Arial" w:hAnsi="Arial" w:cs="Arial"/>
          <w:sz w:val="25"/>
          <w:szCs w:val="25"/>
        </w:rPr>
        <w:t xml:space="preserve">on-board and induct our newly recruited international staff. </w:t>
      </w:r>
    </w:p>
    <w:p w14:paraId="1B7B7D40" w14:textId="77777777" w:rsidR="00BC3CF0" w:rsidRDefault="00BC3CF0" w:rsidP="00747E55">
      <w:pPr>
        <w:pStyle w:val="Body"/>
        <w:numPr>
          <w:ilvl w:val="0"/>
          <w:numId w:val="35"/>
        </w:numPr>
        <w:jc w:val="both"/>
        <w:rPr>
          <w:rFonts w:ascii="Arial" w:hAnsi="Arial" w:cs="Arial"/>
          <w:sz w:val="25"/>
          <w:szCs w:val="25"/>
        </w:rPr>
      </w:pPr>
      <w:r>
        <w:rPr>
          <w:rFonts w:ascii="Arial" w:hAnsi="Arial" w:cs="Arial"/>
          <w:sz w:val="25"/>
          <w:szCs w:val="25"/>
        </w:rPr>
        <w:t>The REACH network and EDI are partnering with Cambridge Global Health Partnership (GCHP) and Tropical Health and Education Trust to support career development opportunities for international diaspora staff.</w:t>
      </w:r>
    </w:p>
    <w:p w14:paraId="6CB284AC" w14:textId="16DD0567" w:rsidR="0042540B" w:rsidRDefault="00FC198B" w:rsidP="00747E55">
      <w:pPr>
        <w:pStyle w:val="Body"/>
        <w:ind w:left="709" w:hanging="720"/>
        <w:jc w:val="both"/>
        <w:rPr>
          <w:rFonts w:ascii="Arial" w:hAnsi="Arial" w:cs="Arial"/>
          <w:b/>
          <w:sz w:val="25"/>
          <w:szCs w:val="25"/>
        </w:rPr>
      </w:pPr>
      <w:r>
        <w:rPr>
          <w:rFonts w:ascii="Arial" w:hAnsi="Arial" w:cs="Arial"/>
          <w:b/>
          <w:sz w:val="25"/>
          <w:szCs w:val="25"/>
        </w:rPr>
        <w:t>4.</w:t>
      </w:r>
      <w:r w:rsidR="00BB23B8">
        <w:rPr>
          <w:rFonts w:ascii="Arial" w:hAnsi="Arial" w:cs="Arial"/>
          <w:b/>
          <w:sz w:val="25"/>
          <w:szCs w:val="25"/>
        </w:rPr>
        <w:t>3</w:t>
      </w:r>
      <w:r>
        <w:rPr>
          <w:rFonts w:ascii="Arial" w:hAnsi="Arial" w:cs="Arial"/>
          <w:b/>
          <w:sz w:val="25"/>
          <w:szCs w:val="25"/>
        </w:rPr>
        <w:t xml:space="preserve"> </w:t>
      </w:r>
      <w:r>
        <w:rPr>
          <w:rFonts w:ascii="Arial" w:hAnsi="Arial" w:cs="Arial"/>
          <w:b/>
          <w:sz w:val="25"/>
          <w:szCs w:val="25"/>
        </w:rPr>
        <w:tab/>
      </w:r>
      <w:r w:rsidR="0042540B">
        <w:rPr>
          <w:rFonts w:ascii="Arial" w:hAnsi="Arial" w:cs="Arial"/>
          <w:b/>
          <w:sz w:val="25"/>
          <w:szCs w:val="25"/>
        </w:rPr>
        <w:t>Priority area 3</w:t>
      </w:r>
      <w:r w:rsidR="00BB23B8">
        <w:rPr>
          <w:rFonts w:ascii="Arial" w:hAnsi="Arial" w:cs="Arial"/>
          <w:b/>
          <w:sz w:val="25"/>
          <w:szCs w:val="25"/>
        </w:rPr>
        <w:t xml:space="preserve"> - </w:t>
      </w:r>
      <w:r w:rsidR="0042540B" w:rsidRPr="0042540B">
        <w:rPr>
          <w:rFonts w:ascii="Arial" w:hAnsi="Arial" w:cs="Arial"/>
          <w:b/>
          <w:sz w:val="25"/>
          <w:szCs w:val="25"/>
        </w:rPr>
        <w:t>Protection of staff from Racial harassment and abuse from patients/public and colleagues</w:t>
      </w:r>
    </w:p>
    <w:p w14:paraId="012134B2" w14:textId="7A933C49" w:rsidR="00BB23B8" w:rsidRPr="00BB23B8" w:rsidRDefault="00BB23B8" w:rsidP="00747E55">
      <w:pPr>
        <w:pStyle w:val="Body"/>
        <w:ind w:left="720" w:hanging="720"/>
        <w:jc w:val="both"/>
        <w:rPr>
          <w:rFonts w:ascii="Arial" w:hAnsi="Arial" w:cs="Arial"/>
          <w:sz w:val="25"/>
          <w:szCs w:val="25"/>
        </w:rPr>
      </w:pPr>
      <w:r>
        <w:rPr>
          <w:rFonts w:ascii="Arial" w:hAnsi="Arial" w:cs="Arial"/>
          <w:sz w:val="25"/>
          <w:szCs w:val="25"/>
        </w:rPr>
        <w:t xml:space="preserve">4.3.1 </w:t>
      </w:r>
      <w:r>
        <w:rPr>
          <w:rFonts w:ascii="Arial" w:hAnsi="Arial" w:cs="Arial"/>
          <w:sz w:val="25"/>
          <w:szCs w:val="25"/>
        </w:rPr>
        <w:tab/>
      </w:r>
      <w:r w:rsidRPr="00FC2A05">
        <w:rPr>
          <w:rFonts w:ascii="Arial" w:hAnsi="Arial" w:cs="Arial"/>
          <w:sz w:val="25"/>
          <w:szCs w:val="25"/>
        </w:rPr>
        <w:t xml:space="preserve">Actions </w:t>
      </w:r>
      <w:r>
        <w:rPr>
          <w:rFonts w:ascii="Arial" w:hAnsi="Arial" w:cs="Arial"/>
          <w:sz w:val="25"/>
          <w:szCs w:val="25"/>
        </w:rPr>
        <w:t>are outlined below:</w:t>
      </w:r>
    </w:p>
    <w:p w14:paraId="1798AB55" w14:textId="52544C58" w:rsidR="00FC2A4C" w:rsidRDefault="00687316" w:rsidP="00747E55">
      <w:pPr>
        <w:pStyle w:val="Body"/>
        <w:numPr>
          <w:ilvl w:val="0"/>
          <w:numId w:val="36"/>
        </w:numPr>
        <w:jc w:val="both"/>
        <w:rPr>
          <w:rFonts w:ascii="Arial" w:hAnsi="Arial" w:cs="Arial"/>
          <w:sz w:val="25"/>
          <w:szCs w:val="25"/>
        </w:rPr>
      </w:pPr>
      <w:r w:rsidRPr="00916A57">
        <w:rPr>
          <w:rFonts w:ascii="Arial" w:hAnsi="Arial" w:cs="Arial"/>
          <w:bCs/>
          <w:sz w:val="25"/>
          <w:szCs w:val="25"/>
        </w:rPr>
        <w:t xml:space="preserve">Cultural </w:t>
      </w:r>
      <w:r w:rsidR="00916A57">
        <w:rPr>
          <w:rFonts w:ascii="Arial" w:hAnsi="Arial" w:cs="Arial"/>
          <w:bCs/>
          <w:sz w:val="25"/>
          <w:szCs w:val="25"/>
        </w:rPr>
        <w:t>A</w:t>
      </w:r>
      <w:r w:rsidRPr="00916A57">
        <w:rPr>
          <w:rFonts w:ascii="Arial" w:hAnsi="Arial" w:cs="Arial"/>
          <w:bCs/>
          <w:sz w:val="25"/>
          <w:szCs w:val="25"/>
        </w:rPr>
        <w:t>mbassadors</w:t>
      </w:r>
      <w:r w:rsidR="008B2B05" w:rsidRPr="00916A57">
        <w:rPr>
          <w:rFonts w:ascii="Arial" w:hAnsi="Arial" w:cs="Arial"/>
          <w:bCs/>
          <w:sz w:val="25"/>
          <w:szCs w:val="25"/>
        </w:rPr>
        <w:t xml:space="preserve"> (CA’s)</w:t>
      </w:r>
      <w:r w:rsidRPr="00687316">
        <w:rPr>
          <w:rFonts w:ascii="Arial" w:hAnsi="Arial" w:cs="Arial"/>
          <w:b/>
          <w:sz w:val="25"/>
          <w:szCs w:val="25"/>
        </w:rPr>
        <w:t xml:space="preserve"> </w:t>
      </w:r>
      <w:r w:rsidRPr="00687316">
        <w:rPr>
          <w:rFonts w:ascii="Arial" w:hAnsi="Arial" w:cs="Arial"/>
          <w:sz w:val="25"/>
          <w:szCs w:val="25"/>
        </w:rPr>
        <w:t xml:space="preserve">continue to be involved in pre-action reviews in the </w:t>
      </w:r>
      <w:r w:rsidR="00916A57">
        <w:rPr>
          <w:rFonts w:ascii="Arial" w:hAnsi="Arial" w:cs="Arial"/>
          <w:sz w:val="25"/>
          <w:szCs w:val="25"/>
        </w:rPr>
        <w:t>d</w:t>
      </w:r>
      <w:r w:rsidRPr="00687316">
        <w:rPr>
          <w:rFonts w:ascii="Arial" w:hAnsi="Arial" w:cs="Arial"/>
          <w:sz w:val="25"/>
          <w:szCs w:val="25"/>
        </w:rPr>
        <w:t>isciplinary process</w:t>
      </w:r>
      <w:r w:rsidR="005015E8">
        <w:rPr>
          <w:rFonts w:ascii="Arial" w:hAnsi="Arial" w:cs="Arial"/>
          <w:sz w:val="25"/>
          <w:szCs w:val="25"/>
        </w:rPr>
        <w:t>.  They</w:t>
      </w:r>
      <w:r w:rsidRPr="00687316">
        <w:rPr>
          <w:rFonts w:ascii="Arial" w:hAnsi="Arial" w:cs="Arial"/>
          <w:sz w:val="25"/>
          <w:szCs w:val="25"/>
        </w:rPr>
        <w:t xml:space="preserve"> support </w:t>
      </w:r>
      <w:r w:rsidR="005015E8">
        <w:rPr>
          <w:rFonts w:ascii="Arial" w:hAnsi="Arial" w:cs="Arial"/>
          <w:sz w:val="25"/>
          <w:szCs w:val="25"/>
        </w:rPr>
        <w:t xml:space="preserve">the </w:t>
      </w:r>
      <w:r w:rsidRPr="00687316">
        <w:rPr>
          <w:rFonts w:ascii="Arial" w:hAnsi="Arial" w:cs="Arial"/>
          <w:sz w:val="25"/>
          <w:szCs w:val="25"/>
        </w:rPr>
        <w:t xml:space="preserve">employee relations </w:t>
      </w:r>
      <w:r w:rsidR="00B87E54" w:rsidRPr="00687316">
        <w:rPr>
          <w:rFonts w:ascii="Arial" w:hAnsi="Arial" w:cs="Arial"/>
          <w:sz w:val="25"/>
          <w:szCs w:val="25"/>
        </w:rPr>
        <w:t xml:space="preserve">team </w:t>
      </w:r>
      <w:r w:rsidR="00B87E54">
        <w:rPr>
          <w:rFonts w:ascii="Arial" w:hAnsi="Arial" w:cs="Arial"/>
          <w:sz w:val="25"/>
          <w:szCs w:val="25"/>
        </w:rPr>
        <w:t>and</w:t>
      </w:r>
      <w:r w:rsidR="00BB23B8">
        <w:rPr>
          <w:rFonts w:ascii="Arial" w:hAnsi="Arial" w:cs="Arial"/>
          <w:sz w:val="25"/>
          <w:szCs w:val="25"/>
        </w:rPr>
        <w:t xml:space="preserve"> Medical Staffing team </w:t>
      </w:r>
      <w:r w:rsidRPr="00687316">
        <w:rPr>
          <w:rFonts w:ascii="Arial" w:hAnsi="Arial" w:cs="Arial"/>
          <w:sz w:val="25"/>
          <w:szCs w:val="25"/>
        </w:rPr>
        <w:t xml:space="preserve">when allegations are made against </w:t>
      </w:r>
      <w:r w:rsidR="00FC2A4C">
        <w:rPr>
          <w:rFonts w:ascii="Arial" w:hAnsi="Arial" w:cs="Arial"/>
          <w:sz w:val="25"/>
          <w:szCs w:val="25"/>
        </w:rPr>
        <w:t>b</w:t>
      </w:r>
      <w:r w:rsidRPr="00687316">
        <w:rPr>
          <w:rFonts w:ascii="Arial" w:hAnsi="Arial" w:cs="Arial"/>
          <w:sz w:val="25"/>
          <w:szCs w:val="25"/>
        </w:rPr>
        <w:t>lack and minority ethnic staff before formal disciplinary investigations proceed</w:t>
      </w:r>
      <w:r w:rsidR="005015E8">
        <w:rPr>
          <w:rFonts w:ascii="Arial" w:hAnsi="Arial" w:cs="Arial"/>
          <w:sz w:val="25"/>
          <w:szCs w:val="25"/>
        </w:rPr>
        <w:t>.  Th</w:t>
      </w:r>
      <w:r w:rsidR="00BB23B8">
        <w:rPr>
          <w:rFonts w:ascii="Arial" w:hAnsi="Arial" w:cs="Arial"/>
          <w:sz w:val="25"/>
          <w:szCs w:val="25"/>
        </w:rPr>
        <w:t xml:space="preserve">ere </w:t>
      </w:r>
      <w:r w:rsidRPr="00687316">
        <w:rPr>
          <w:rFonts w:ascii="Arial" w:hAnsi="Arial" w:cs="Arial"/>
          <w:sz w:val="25"/>
          <w:szCs w:val="25"/>
        </w:rPr>
        <w:t xml:space="preserve">has </w:t>
      </w:r>
      <w:r w:rsidR="00BB23B8">
        <w:rPr>
          <w:rFonts w:ascii="Arial" w:hAnsi="Arial" w:cs="Arial"/>
          <w:sz w:val="25"/>
          <w:szCs w:val="25"/>
        </w:rPr>
        <w:t>been</w:t>
      </w:r>
      <w:r w:rsidRPr="00687316">
        <w:rPr>
          <w:rFonts w:ascii="Arial" w:hAnsi="Arial" w:cs="Arial"/>
          <w:sz w:val="25"/>
          <w:szCs w:val="25"/>
        </w:rPr>
        <w:t xml:space="preserve"> a reduction in the number of formal investigations involving BME staff. </w:t>
      </w:r>
      <w:r w:rsidR="00FC2A4C">
        <w:rPr>
          <w:rFonts w:ascii="Arial" w:hAnsi="Arial" w:cs="Arial"/>
          <w:sz w:val="25"/>
          <w:szCs w:val="25"/>
        </w:rPr>
        <w:t>Data n</w:t>
      </w:r>
      <w:r w:rsidRPr="00687316">
        <w:rPr>
          <w:rFonts w:ascii="Arial" w:hAnsi="Arial" w:cs="Arial"/>
          <w:sz w:val="25"/>
          <w:szCs w:val="25"/>
        </w:rPr>
        <w:t>ow</w:t>
      </w:r>
      <w:r w:rsidR="00FC2A4C">
        <w:rPr>
          <w:rFonts w:ascii="Arial" w:hAnsi="Arial" w:cs="Arial"/>
          <w:sz w:val="25"/>
          <w:szCs w:val="25"/>
        </w:rPr>
        <w:t xml:space="preserve"> shows</w:t>
      </w:r>
      <w:r w:rsidRPr="00687316">
        <w:rPr>
          <w:rFonts w:ascii="Arial" w:hAnsi="Arial" w:cs="Arial"/>
          <w:sz w:val="25"/>
          <w:szCs w:val="25"/>
        </w:rPr>
        <w:t xml:space="preserve"> </w:t>
      </w:r>
      <w:r w:rsidR="00FC2A4C">
        <w:rPr>
          <w:rFonts w:ascii="Arial" w:hAnsi="Arial" w:cs="Arial"/>
          <w:sz w:val="25"/>
          <w:szCs w:val="25"/>
        </w:rPr>
        <w:t>w</w:t>
      </w:r>
      <w:r w:rsidRPr="00687316">
        <w:rPr>
          <w:rFonts w:ascii="Arial" w:hAnsi="Arial" w:cs="Arial"/>
          <w:sz w:val="25"/>
          <w:szCs w:val="25"/>
        </w:rPr>
        <w:t xml:space="preserve">hite staff </w:t>
      </w:r>
      <w:r w:rsidR="00C5303D">
        <w:rPr>
          <w:rFonts w:ascii="Arial" w:hAnsi="Arial" w:cs="Arial"/>
          <w:sz w:val="25"/>
          <w:szCs w:val="25"/>
        </w:rPr>
        <w:t xml:space="preserve">are </w:t>
      </w:r>
      <w:r w:rsidRPr="00687316">
        <w:rPr>
          <w:rFonts w:ascii="Arial" w:hAnsi="Arial" w:cs="Arial"/>
          <w:sz w:val="25"/>
          <w:szCs w:val="25"/>
        </w:rPr>
        <w:t>more likely to enter a formal disciplinary investigation process</w:t>
      </w:r>
      <w:r w:rsidR="00FC2A4C">
        <w:rPr>
          <w:rFonts w:ascii="Arial" w:hAnsi="Arial" w:cs="Arial"/>
          <w:sz w:val="25"/>
          <w:szCs w:val="25"/>
        </w:rPr>
        <w:t xml:space="preserve"> than staff from a black or minority ethnic group</w:t>
      </w:r>
      <w:r w:rsidRPr="00687316">
        <w:rPr>
          <w:rFonts w:ascii="Arial" w:hAnsi="Arial" w:cs="Arial"/>
          <w:sz w:val="25"/>
          <w:szCs w:val="25"/>
        </w:rPr>
        <w:t>.</w:t>
      </w:r>
      <w:r w:rsidR="00C5303D">
        <w:rPr>
          <w:rFonts w:ascii="Arial" w:hAnsi="Arial" w:cs="Arial"/>
          <w:sz w:val="25"/>
          <w:szCs w:val="25"/>
        </w:rPr>
        <w:t xml:space="preserve"> </w:t>
      </w:r>
    </w:p>
    <w:p w14:paraId="56F18C82" w14:textId="34A3C10D" w:rsidR="008B2B05" w:rsidRDefault="00C5303D" w:rsidP="00747E55">
      <w:pPr>
        <w:pStyle w:val="Body"/>
        <w:numPr>
          <w:ilvl w:val="0"/>
          <w:numId w:val="36"/>
        </w:numPr>
        <w:jc w:val="both"/>
        <w:rPr>
          <w:rFonts w:ascii="Arial" w:hAnsi="Arial" w:cs="Arial"/>
          <w:sz w:val="25"/>
          <w:szCs w:val="25"/>
        </w:rPr>
      </w:pPr>
      <w:r>
        <w:rPr>
          <w:rFonts w:ascii="Arial" w:hAnsi="Arial" w:cs="Arial"/>
          <w:sz w:val="25"/>
          <w:szCs w:val="25"/>
        </w:rPr>
        <w:t>The</w:t>
      </w:r>
      <w:r w:rsidR="00687316" w:rsidRPr="00687316">
        <w:rPr>
          <w:rFonts w:ascii="Arial" w:hAnsi="Arial" w:cs="Arial"/>
          <w:sz w:val="25"/>
          <w:szCs w:val="25"/>
        </w:rPr>
        <w:t xml:space="preserve"> Head of </w:t>
      </w:r>
      <w:r>
        <w:rPr>
          <w:rFonts w:ascii="Arial" w:hAnsi="Arial" w:cs="Arial"/>
          <w:sz w:val="25"/>
          <w:szCs w:val="25"/>
        </w:rPr>
        <w:t xml:space="preserve">Employee Relations </w:t>
      </w:r>
      <w:r w:rsidR="00687316" w:rsidRPr="00687316">
        <w:rPr>
          <w:rFonts w:ascii="Arial" w:hAnsi="Arial" w:cs="Arial"/>
          <w:sz w:val="25"/>
          <w:szCs w:val="25"/>
        </w:rPr>
        <w:t xml:space="preserve">presented </w:t>
      </w:r>
      <w:r w:rsidR="00BB23B8">
        <w:rPr>
          <w:rFonts w:ascii="Arial" w:hAnsi="Arial" w:cs="Arial"/>
          <w:sz w:val="25"/>
          <w:szCs w:val="25"/>
        </w:rPr>
        <w:t xml:space="preserve">non-medical </w:t>
      </w:r>
      <w:r w:rsidR="00687316" w:rsidRPr="00687316">
        <w:rPr>
          <w:rFonts w:ascii="Arial" w:hAnsi="Arial" w:cs="Arial"/>
          <w:sz w:val="25"/>
          <w:szCs w:val="25"/>
        </w:rPr>
        <w:t>disciplinary case data to WRES I</w:t>
      </w:r>
      <w:r>
        <w:rPr>
          <w:rFonts w:ascii="Arial" w:hAnsi="Arial" w:cs="Arial"/>
          <w:sz w:val="25"/>
          <w:szCs w:val="25"/>
        </w:rPr>
        <w:t>mplementation group</w:t>
      </w:r>
      <w:r w:rsidR="0063186D">
        <w:rPr>
          <w:rFonts w:ascii="Arial" w:hAnsi="Arial" w:cs="Arial"/>
          <w:sz w:val="25"/>
          <w:szCs w:val="25"/>
        </w:rPr>
        <w:t xml:space="preserve"> on 19 June 2023</w:t>
      </w:r>
      <w:r w:rsidR="00FC2A4C">
        <w:rPr>
          <w:rFonts w:ascii="Arial" w:hAnsi="Arial" w:cs="Arial"/>
          <w:sz w:val="25"/>
          <w:szCs w:val="25"/>
        </w:rPr>
        <w:t>.  This</w:t>
      </w:r>
      <w:r w:rsidR="00687316" w:rsidRPr="00687316">
        <w:rPr>
          <w:rFonts w:ascii="Arial" w:hAnsi="Arial" w:cs="Arial"/>
          <w:sz w:val="25"/>
          <w:szCs w:val="25"/>
        </w:rPr>
        <w:t xml:space="preserve"> showed that all though there has been </w:t>
      </w:r>
      <w:r w:rsidR="008B2B05">
        <w:rPr>
          <w:rFonts w:ascii="Arial" w:hAnsi="Arial" w:cs="Arial"/>
          <w:sz w:val="25"/>
          <w:szCs w:val="25"/>
        </w:rPr>
        <w:t>an</w:t>
      </w:r>
      <w:r w:rsidR="00687316" w:rsidRPr="00687316">
        <w:rPr>
          <w:rFonts w:ascii="Arial" w:hAnsi="Arial" w:cs="Arial"/>
          <w:sz w:val="25"/>
          <w:szCs w:val="25"/>
        </w:rPr>
        <w:t xml:space="preserve"> improvement for WRES indicator 3, there are still a disproportionate</w:t>
      </w:r>
      <w:r w:rsidR="008B2B05">
        <w:rPr>
          <w:rFonts w:ascii="Arial" w:hAnsi="Arial" w:cs="Arial"/>
          <w:sz w:val="25"/>
          <w:szCs w:val="25"/>
        </w:rPr>
        <w:t>ly</w:t>
      </w:r>
      <w:r w:rsidR="00687316" w:rsidRPr="00687316">
        <w:rPr>
          <w:rFonts w:ascii="Arial" w:hAnsi="Arial" w:cs="Arial"/>
          <w:sz w:val="25"/>
          <w:szCs w:val="25"/>
        </w:rPr>
        <w:t xml:space="preserve"> higher number of allegations made against BME staff compared to white staff</w:t>
      </w:r>
      <w:r w:rsidR="008B2B05">
        <w:rPr>
          <w:rFonts w:ascii="Arial" w:hAnsi="Arial" w:cs="Arial"/>
          <w:sz w:val="25"/>
          <w:szCs w:val="25"/>
        </w:rPr>
        <w:t>, demonstrating existing bias</w:t>
      </w:r>
      <w:r w:rsidR="00687316" w:rsidRPr="00687316">
        <w:rPr>
          <w:rFonts w:ascii="Arial" w:hAnsi="Arial" w:cs="Arial"/>
          <w:sz w:val="25"/>
          <w:szCs w:val="25"/>
        </w:rPr>
        <w:t xml:space="preserve">. </w:t>
      </w:r>
    </w:p>
    <w:p w14:paraId="0BA82CA6" w14:textId="77777777" w:rsidR="00993839" w:rsidRDefault="00687316" w:rsidP="00747E55">
      <w:pPr>
        <w:pStyle w:val="Body"/>
        <w:numPr>
          <w:ilvl w:val="0"/>
          <w:numId w:val="36"/>
        </w:numPr>
        <w:jc w:val="both"/>
        <w:rPr>
          <w:rFonts w:ascii="Arial" w:hAnsi="Arial" w:cs="Arial"/>
          <w:sz w:val="25"/>
          <w:szCs w:val="25"/>
        </w:rPr>
      </w:pPr>
      <w:r w:rsidRPr="00687316">
        <w:rPr>
          <w:rFonts w:ascii="Arial" w:hAnsi="Arial" w:cs="Arial"/>
          <w:sz w:val="25"/>
          <w:szCs w:val="25"/>
        </w:rPr>
        <w:t>CAs are being used to support BME staff as mentors and increasingly involved to support BME colleagues in other formal people management processes</w:t>
      </w:r>
      <w:r w:rsidR="00993839">
        <w:rPr>
          <w:rFonts w:ascii="Arial" w:hAnsi="Arial" w:cs="Arial"/>
          <w:sz w:val="25"/>
          <w:szCs w:val="25"/>
        </w:rPr>
        <w:t>, for example</w:t>
      </w:r>
      <w:r w:rsidR="0063186D">
        <w:rPr>
          <w:rFonts w:ascii="Arial" w:hAnsi="Arial" w:cs="Arial"/>
          <w:sz w:val="25"/>
          <w:szCs w:val="25"/>
        </w:rPr>
        <w:t xml:space="preserve"> </w:t>
      </w:r>
      <w:r w:rsidR="00993839">
        <w:rPr>
          <w:rFonts w:ascii="Arial" w:hAnsi="Arial" w:cs="Arial"/>
          <w:sz w:val="25"/>
          <w:szCs w:val="25"/>
        </w:rPr>
        <w:t>p</w:t>
      </w:r>
      <w:r w:rsidRPr="00687316">
        <w:rPr>
          <w:rFonts w:ascii="Arial" w:hAnsi="Arial" w:cs="Arial"/>
          <w:sz w:val="25"/>
          <w:szCs w:val="25"/>
        </w:rPr>
        <w:t xml:space="preserve">erformance management and sickness absence. </w:t>
      </w:r>
    </w:p>
    <w:p w14:paraId="4DC5927A" w14:textId="77777777" w:rsidR="00687316" w:rsidRPr="00687316" w:rsidRDefault="00687316" w:rsidP="00747E55">
      <w:pPr>
        <w:pStyle w:val="Body"/>
        <w:numPr>
          <w:ilvl w:val="0"/>
          <w:numId w:val="36"/>
        </w:numPr>
        <w:jc w:val="both"/>
        <w:rPr>
          <w:rFonts w:ascii="Arial" w:hAnsi="Arial" w:cs="Arial"/>
          <w:sz w:val="25"/>
          <w:szCs w:val="25"/>
        </w:rPr>
      </w:pPr>
      <w:r>
        <w:rPr>
          <w:rFonts w:ascii="Arial" w:hAnsi="Arial" w:cs="Arial"/>
          <w:sz w:val="25"/>
          <w:szCs w:val="25"/>
        </w:rPr>
        <w:t>Joint ER/CA and EDI quarterly meetings</w:t>
      </w:r>
      <w:r w:rsidR="00993839">
        <w:rPr>
          <w:rFonts w:ascii="Arial" w:hAnsi="Arial" w:cs="Arial"/>
          <w:sz w:val="25"/>
          <w:szCs w:val="25"/>
        </w:rPr>
        <w:t xml:space="preserve"> are</w:t>
      </w:r>
      <w:r>
        <w:rPr>
          <w:rFonts w:ascii="Arial" w:hAnsi="Arial" w:cs="Arial"/>
          <w:sz w:val="25"/>
          <w:szCs w:val="25"/>
        </w:rPr>
        <w:t xml:space="preserve"> in place to review cases in which CAs involved and </w:t>
      </w:r>
      <w:r w:rsidR="00993839">
        <w:rPr>
          <w:rFonts w:ascii="Arial" w:hAnsi="Arial" w:cs="Arial"/>
          <w:sz w:val="25"/>
          <w:szCs w:val="25"/>
        </w:rPr>
        <w:t xml:space="preserve">to </w:t>
      </w:r>
      <w:r>
        <w:rPr>
          <w:rFonts w:ascii="Arial" w:hAnsi="Arial" w:cs="Arial"/>
          <w:sz w:val="25"/>
          <w:szCs w:val="25"/>
        </w:rPr>
        <w:t>share learning</w:t>
      </w:r>
      <w:r w:rsidR="0063186D">
        <w:rPr>
          <w:rFonts w:ascii="Arial" w:hAnsi="Arial" w:cs="Arial"/>
          <w:sz w:val="25"/>
          <w:szCs w:val="25"/>
        </w:rPr>
        <w:t xml:space="preserve"> to enable auditing and scrutinising regularly all</w:t>
      </w:r>
      <w:r w:rsidRPr="00687316">
        <w:rPr>
          <w:rFonts w:ascii="Arial" w:hAnsi="Arial" w:cs="Arial"/>
          <w:sz w:val="25"/>
          <w:szCs w:val="25"/>
        </w:rPr>
        <w:t xml:space="preserve"> formal people management </w:t>
      </w:r>
      <w:r w:rsidR="0063186D">
        <w:rPr>
          <w:rFonts w:ascii="Arial" w:hAnsi="Arial" w:cs="Arial"/>
          <w:sz w:val="25"/>
          <w:szCs w:val="25"/>
        </w:rPr>
        <w:t>cases</w:t>
      </w:r>
      <w:r w:rsidRPr="00687316">
        <w:rPr>
          <w:rFonts w:ascii="Arial" w:hAnsi="Arial" w:cs="Arial"/>
          <w:sz w:val="25"/>
          <w:szCs w:val="25"/>
        </w:rPr>
        <w:t xml:space="preserve"> such as performance and sickness management</w:t>
      </w:r>
      <w:r w:rsidR="0063186D">
        <w:rPr>
          <w:rFonts w:ascii="Arial" w:hAnsi="Arial" w:cs="Arial"/>
          <w:sz w:val="25"/>
          <w:szCs w:val="25"/>
        </w:rPr>
        <w:t xml:space="preserve"> where BME staff are also involved. </w:t>
      </w:r>
    </w:p>
    <w:p w14:paraId="2F9138AC" w14:textId="77777777" w:rsidR="00687316" w:rsidRPr="00A35C7D" w:rsidRDefault="00FC198B" w:rsidP="00747E55">
      <w:pPr>
        <w:pStyle w:val="Body"/>
        <w:numPr>
          <w:ilvl w:val="0"/>
          <w:numId w:val="36"/>
        </w:numPr>
        <w:jc w:val="both"/>
        <w:rPr>
          <w:rFonts w:ascii="Arial" w:hAnsi="Arial" w:cs="Arial"/>
          <w:sz w:val="25"/>
          <w:szCs w:val="25"/>
        </w:rPr>
      </w:pPr>
      <w:r w:rsidRPr="00A35C7D">
        <w:rPr>
          <w:rFonts w:ascii="Arial" w:hAnsi="Arial" w:cs="Arial"/>
          <w:sz w:val="25"/>
          <w:szCs w:val="25"/>
        </w:rPr>
        <w:t xml:space="preserve">The </w:t>
      </w:r>
      <w:r w:rsidR="00916A57">
        <w:rPr>
          <w:rFonts w:ascii="Arial" w:hAnsi="Arial" w:cs="Arial"/>
          <w:sz w:val="25"/>
          <w:szCs w:val="25"/>
        </w:rPr>
        <w:t>F</w:t>
      </w:r>
      <w:r w:rsidRPr="00A35C7D">
        <w:rPr>
          <w:rFonts w:ascii="Arial" w:hAnsi="Arial" w:cs="Arial"/>
          <w:sz w:val="25"/>
          <w:szCs w:val="25"/>
        </w:rPr>
        <w:t xml:space="preserve">reedom to </w:t>
      </w:r>
      <w:r w:rsidR="00916A57">
        <w:rPr>
          <w:rFonts w:ascii="Arial" w:hAnsi="Arial" w:cs="Arial"/>
          <w:sz w:val="25"/>
          <w:szCs w:val="25"/>
        </w:rPr>
        <w:t>S</w:t>
      </w:r>
      <w:r w:rsidRPr="00A35C7D">
        <w:rPr>
          <w:rFonts w:ascii="Arial" w:hAnsi="Arial" w:cs="Arial"/>
          <w:sz w:val="25"/>
          <w:szCs w:val="25"/>
        </w:rPr>
        <w:t xml:space="preserve">peak up </w:t>
      </w:r>
      <w:r w:rsidR="00916A57">
        <w:rPr>
          <w:rFonts w:ascii="Arial" w:hAnsi="Arial" w:cs="Arial"/>
          <w:sz w:val="25"/>
          <w:szCs w:val="25"/>
        </w:rPr>
        <w:t>G</w:t>
      </w:r>
      <w:r w:rsidRPr="00A35C7D">
        <w:rPr>
          <w:rFonts w:ascii="Arial" w:hAnsi="Arial" w:cs="Arial"/>
          <w:sz w:val="25"/>
          <w:szCs w:val="25"/>
        </w:rPr>
        <w:t>uardian (</w:t>
      </w:r>
      <w:r w:rsidR="00687316" w:rsidRPr="00A35C7D">
        <w:rPr>
          <w:rFonts w:ascii="Arial" w:hAnsi="Arial" w:cs="Arial"/>
          <w:sz w:val="25"/>
          <w:szCs w:val="25"/>
        </w:rPr>
        <w:t>FTSUG</w:t>
      </w:r>
      <w:r w:rsidRPr="00A35C7D">
        <w:rPr>
          <w:rFonts w:ascii="Arial" w:hAnsi="Arial" w:cs="Arial"/>
          <w:sz w:val="25"/>
          <w:szCs w:val="25"/>
        </w:rPr>
        <w:t>)</w:t>
      </w:r>
      <w:r w:rsidR="00687316" w:rsidRPr="00A35C7D">
        <w:rPr>
          <w:rFonts w:ascii="Arial" w:hAnsi="Arial" w:cs="Arial"/>
          <w:sz w:val="25"/>
          <w:szCs w:val="25"/>
        </w:rPr>
        <w:t xml:space="preserve"> </w:t>
      </w:r>
      <w:r w:rsidR="00581C06">
        <w:rPr>
          <w:rFonts w:ascii="Arial" w:hAnsi="Arial" w:cs="Arial"/>
          <w:sz w:val="25"/>
          <w:szCs w:val="25"/>
        </w:rPr>
        <w:t>has been working</w:t>
      </w:r>
      <w:r w:rsidRPr="00A35C7D">
        <w:rPr>
          <w:rFonts w:ascii="Arial" w:hAnsi="Arial" w:cs="Arial"/>
          <w:sz w:val="25"/>
          <w:szCs w:val="25"/>
        </w:rPr>
        <w:t xml:space="preserve"> with the</w:t>
      </w:r>
      <w:r w:rsidR="00581C06">
        <w:rPr>
          <w:rFonts w:ascii="Arial" w:hAnsi="Arial" w:cs="Arial"/>
          <w:sz w:val="25"/>
          <w:szCs w:val="25"/>
        </w:rPr>
        <w:t xml:space="preserve"> EDI team</w:t>
      </w:r>
      <w:r w:rsidR="00687316" w:rsidRPr="00A35C7D">
        <w:rPr>
          <w:rFonts w:ascii="Arial" w:hAnsi="Arial" w:cs="Arial"/>
          <w:sz w:val="25"/>
          <w:szCs w:val="25"/>
        </w:rPr>
        <w:t xml:space="preserve">, </w:t>
      </w:r>
      <w:r w:rsidR="00CE21E1">
        <w:rPr>
          <w:rFonts w:ascii="Arial" w:hAnsi="Arial" w:cs="Arial"/>
          <w:sz w:val="25"/>
          <w:szCs w:val="25"/>
        </w:rPr>
        <w:t>CA’s</w:t>
      </w:r>
      <w:r w:rsidR="00687316" w:rsidRPr="00A35C7D">
        <w:rPr>
          <w:rFonts w:ascii="Arial" w:hAnsi="Arial" w:cs="Arial"/>
          <w:sz w:val="25"/>
          <w:szCs w:val="25"/>
        </w:rPr>
        <w:t xml:space="preserve"> and </w:t>
      </w:r>
      <w:r w:rsidR="00CE21E1">
        <w:rPr>
          <w:rFonts w:ascii="Arial" w:hAnsi="Arial" w:cs="Arial"/>
          <w:sz w:val="25"/>
          <w:szCs w:val="25"/>
        </w:rPr>
        <w:t xml:space="preserve">the </w:t>
      </w:r>
      <w:r w:rsidR="00687316" w:rsidRPr="00A35C7D">
        <w:rPr>
          <w:rFonts w:ascii="Arial" w:hAnsi="Arial" w:cs="Arial"/>
          <w:sz w:val="25"/>
          <w:szCs w:val="25"/>
        </w:rPr>
        <w:t>REACH network</w:t>
      </w:r>
      <w:r w:rsidR="00CE21E1">
        <w:rPr>
          <w:rFonts w:ascii="Arial" w:hAnsi="Arial" w:cs="Arial"/>
          <w:sz w:val="25"/>
          <w:szCs w:val="25"/>
        </w:rPr>
        <w:t xml:space="preserve">.  </w:t>
      </w:r>
      <w:r w:rsidR="00CC7446">
        <w:rPr>
          <w:rFonts w:ascii="Arial" w:hAnsi="Arial" w:cs="Arial"/>
          <w:sz w:val="25"/>
          <w:szCs w:val="25"/>
        </w:rPr>
        <w:t xml:space="preserve">This has led to </w:t>
      </w:r>
      <w:r w:rsidR="00A35C7D" w:rsidRPr="00A35C7D">
        <w:rPr>
          <w:rFonts w:ascii="Arial" w:hAnsi="Arial" w:cs="Arial"/>
          <w:sz w:val="25"/>
          <w:szCs w:val="25"/>
        </w:rPr>
        <w:t>sharing intelligence and signposting of cases to support BME staff experiencing racism</w:t>
      </w:r>
      <w:r w:rsidR="00CC7446">
        <w:rPr>
          <w:rFonts w:ascii="Arial" w:hAnsi="Arial" w:cs="Arial"/>
          <w:sz w:val="25"/>
          <w:szCs w:val="25"/>
        </w:rPr>
        <w:t>,</w:t>
      </w:r>
      <w:r w:rsidR="00A35C7D" w:rsidRPr="00A35C7D">
        <w:rPr>
          <w:rFonts w:ascii="Arial" w:hAnsi="Arial" w:cs="Arial"/>
          <w:sz w:val="25"/>
          <w:szCs w:val="25"/>
        </w:rPr>
        <w:t xml:space="preserve"> and to support </w:t>
      </w:r>
      <w:r w:rsidR="00A35C7D">
        <w:rPr>
          <w:rFonts w:ascii="Arial" w:hAnsi="Arial" w:cs="Arial"/>
          <w:sz w:val="25"/>
          <w:szCs w:val="25"/>
        </w:rPr>
        <w:t xml:space="preserve">the </w:t>
      </w:r>
      <w:r w:rsidR="00A35C7D" w:rsidRPr="00A35C7D">
        <w:rPr>
          <w:rFonts w:ascii="Arial" w:hAnsi="Arial" w:cs="Arial"/>
          <w:sz w:val="25"/>
          <w:szCs w:val="25"/>
        </w:rPr>
        <w:t xml:space="preserve">recruitment of listeners </w:t>
      </w:r>
      <w:r w:rsidR="00A35C7D">
        <w:rPr>
          <w:rFonts w:ascii="Arial" w:hAnsi="Arial" w:cs="Arial"/>
          <w:sz w:val="25"/>
          <w:szCs w:val="25"/>
        </w:rPr>
        <w:t>to increase diversity of the FTSUG listener service. T</w:t>
      </w:r>
      <w:r w:rsidR="00DC7A66">
        <w:rPr>
          <w:rFonts w:ascii="Arial" w:hAnsi="Arial" w:cs="Arial"/>
          <w:sz w:val="25"/>
          <w:szCs w:val="25"/>
        </w:rPr>
        <w:t xml:space="preserve">he Head of EDI </w:t>
      </w:r>
      <w:r w:rsidR="00581C06">
        <w:rPr>
          <w:rFonts w:ascii="Arial" w:hAnsi="Arial" w:cs="Arial"/>
          <w:sz w:val="25"/>
          <w:szCs w:val="25"/>
        </w:rPr>
        <w:t>delivers an inclusion training session for the new listeners.</w:t>
      </w:r>
    </w:p>
    <w:p w14:paraId="7137FCF7" w14:textId="77777777" w:rsidR="000836BD" w:rsidRDefault="00916A57" w:rsidP="00747E55">
      <w:pPr>
        <w:pStyle w:val="Body"/>
        <w:numPr>
          <w:ilvl w:val="0"/>
          <w:numId w:val="36"/>
        </w:numPr>
        <w:jc w:val="both"/>
        <w:rPr>
          <w:rFonts w:ascii="Arial" w:hAnsi="Arial" w:cs="Arial"/>
          <w:sz w:val="25"/>
          <w:szCs w:val="25"/>
        </w:rPr>
      </w:pPr>
      <w:r w:rsidRPr="00916A57">
        <w:rPr>
          <w:rFonts w:ascii="Arial" w:hAnsi="Arial" w:cs="Arial"/>
          <w:bCs/>
          <w:sz w:val="25"/>
          <w:szCs w:val="25"/>
        </w:rPr>
        <w:lastRenderedPageBreak/>
        <w:t>A t</w:t>
      </w:r>
      <w:r w:rsidR="009143E8" w:rsidRPr="00916A57">
        <w:rPr>
          <w:rFonts w:ascii="Arial" w:hAnsi="Arial" w:cs="Arial"/>
          <w:bCs/>
          <w:sz w:val="25"/>
          <w:szCs w:val="25"/>
        </w:rPr>
        <w:t xml:space="preserve">ask and </w:t>
      </w:r>
      <w:r w:rsidRPr="00916A57">
        <w:rPr>
          <w:rFonts w:ascii="Arial" w:hAnsi="Arial" w:cs="Arial"/>
          <w:bCs/>
          <w:sz w:val="25"/>
          <w:szCs w:val="25"/>
        </w:rPr>
        <w:t>f</w:t>
      </w:r>
      <w:r w:rsidR="009143E8" w:rsidRPr="00916A57">
        <w:rPr>
          <w:rFonts w:ascii="Arial" w:hAnsi="Arial" w:cs="Arial"/>
          <w:bCs/>
          <w:sz w:val="25"/>
          <w:szCs w:val="25"/>
        </w:rPr>
        <w:t>inish group to tackle racism</w:t>
      </w:r>
      <w:r w:rsidR="009143E8">
        <w:rPr>
          <w:rFonts w:ascii="Arial" w:hAnsi="Arial" w:cs="Arial"/>
          <w:b/>
          <w:sz w:val="25"/>
          <w:szCs w:val="25"/>
        </w:rPr>
        <w:t xml:space="preserve"> </w:t>
      </w:r>
      <w:r w:rsidR="000836BD" w:rsidRPr="00200873">
        <w:rPr>
          <w:rFonts w:ascii="Arial" w:hAnsi="Arial" w:cs="Arial"/>
          <w:bCs/>
          <w:sz w:val="25"/>
          <w:szCs w:val="25"/>
        </w:rPr>
        <w:t>has been</w:t>
      </w:r>
      <w:r w:rsidR="000836BD">
        <w:rPr>
          <w:rFonts w:ascii="Arial" w:hAnsi="Arial" w:cs="Arial"/>
          <w:b/>
          <w:sz w:val="25"/>
          <w:szCs w:val="25"/>
        </w:rPr>
        <w:t xml:space="preserve"> </w:t>
      </w:r>
      <w:r w:rsidR="009143E8" w:rsidRPr="009143E8">
        <w:rPr>
          <w:rFonts w:ascii="Arial" w:hAnsi="Arial" w:cs="Arial"/>
          <w:sz w:val="25"/>
          <w:szCs w:val="25"/>
        </w:rPr>
        <w:t>set up</w:t>
      </w:r>
      <w:r w:rsidR="000836BD">
        <w:rPr>
          <w:rFonts w:ascii="Arial" w:hAnsi="Arial" w:cs="Arial"/>
          <w:sz w:val="25"/>
          <w:szCs w:val="25"/>
        </w:rPr>
        <w:t>.  This</w:t>
      </w:r>
      <w:r w:rsidR="009143E8" w:rsidRPr="009143E8">
        <w:rPr>
          <w:rFonts w:ascii="Arial" w:hAnsi="Arial" w:cs="Arial"/>
          <w:sz w:val="25"/>
          <w:szCs w:val="25"/>
        </w:rPr>
        <w:t xml:space="preserve"> includes </w:t>
      </w:r>
      <w:r w:rsidR="000836BD">
        <w:rPr>
          <w:rFonts w:ascii="Arial" w:hAnsi="Arial" w:cs="Arial"/>
          <w:sz w:val="25"/>
          <w:szCs w:val="25"/>
        </w:rPr>
        <w:t>h</w:t>
      </w:r>
      <w:r w:rsidR="009143E8" w:rsidRPr="009143E8">
        <w:rPr>
          <w:rFonts w:ascii="Arial" w:hAnsi="Arial" w:cs="Arial"/>
          <w:sz w:val="25"/>
          <w:szCs w:val="25"/>
        </w:rPr>
        <w:t xml:space="preserve">ead of security, </w:t>
      </w:r>
      <w:r w:rsidR="000836BD">
        <w:rPr>
          <w:rFonts w:ascii="Arial" w:hAnsi="Arial" w:cs="Arial"/>
          <w:sz w:val="25"/>
          <w:szCs w:val="25"/>
        </w:rPr>
        <w:t>c</w:t>
      </w:r>
      <w:r w:rsidR="009143E8" w:rsidRPr="009143E8">
        <w:rPr>
          <w:rFonts w:ascii="Arial" w:hAnsi="Arial" w:cs="Arial"/>
          <w:sz w:val="25"/>
          <w:szCs w:val="25"/>
        </w:rPr>
        <w:t>omm</w:t>
      </w:r>
      <w:r w:rsidR="0020429F">
        <w:rPr>
          <w:rFonts w:ascii="Arial" w:hAnsi="Arial" w:cs="Arial"/>
          <w:sz w:val="25"/>
          <w:szCs w:val="25"/>
        </w:rPr>
        <w:t>unications, PALS,</w:t>
      </w:r>
      <w:r w:rsidR="00D55263">
        <w:rPr>
          <w:rFonts w:ascii="Arial" w:hAnsi="Arial" w:cs="Arial"/>
          <w:sz w:val="25"/>
          <w:szCs w:val="25"/>
        </w:rPr>
        <w:t xml:space="preserve"> REACH network</w:t>
      </w:r>
      <w:r w:rsidR="00DC7A66">
        <w:rPr>
          <w:rFonts w:ascii="Arial" w:hAnsi="Arial" w:cs="Arial"/>
          <w:sz w:val="25"/>
          <w:szCs w:val="25"/>
        </w:rPr>
        <w:t xml:space="preserve"> representa</w:t>
      </w:r>
      <w:r w:rsidR="000836BD">
        <w:rPr>
          <w:rFonts w:ascii="Arial" w:hAnsi="Arial" w:cs="Arial"/>
          <w:sz w:val="25"/>
          <w:szCs w:val="25"/>
        </w:rPr>
        <w:t>tion</w:t>
      </w:r>
      <w:r w:rsidR="0020429F">
        <w:rPr>
          <w:rFonts w:ascii="Arial" w:hAnsi="Arial" w:cs="Arial"/>
          <w:sz w:val="25"/>
          <w:szCs w:val="25"/>
        </w:rPr>
        <w:t>,</w:t>
      </w:r>
      <w:r w:rsidR="00DC7A66">
        <w:rPr>
          <w:rFonts w:ascii="Arial" w:hAnsi="Arial" w:cs="Arial"/>
          <w:sz w:val="25"/>
          <w:szCs w:val="25"/>
        </w:rPr>
        <w:t xml:space="preserve"> </w:t>
      </w:r>
      <w:r w:rsidR="009143E8" w:rsidRPr="009143E8">
        <w:rPr>
          <w:rFonts w:ascii="Arial" w:hAnsi="Arial" w:cs="Arial"/>
          <w:sz w:val="25"/>
          <w:szCs w:val="25"/>
        </w:rPr>
        <w:t xml:space="preserve">EDI </w:t>
      </w:r>
      <w:r w:rsidR="000836BD">
        <w:rPr>
          <w:rFonts w:ascii="Arial" w:hAnsi="Arial" w:cs="Arial"/>
          <w:sz w:val="25"/>
          <w:szCs w:val="25"/>
        </w:rPr>
        <w:t>t</w:t>
      </w:r>
      <w:r w:rsidR="0020429F">
        <w:rPr>
          <w:rFonts w:ascii="Arial" w:hAnsi="Arial" w:cs="Arial"/>
          <w:sz w:val="25"/>
          <w:szCs w:val="25"/>
        </w:rPr>
        <w:t xml:space="preserve">eam </w:t>
      </w:r>
      <w:r w:rsidR="00D55263">
        <w:rPr>
          <w:rFonts w:ascii="Arial" w:hAnsi="Arial" w:cs="Arial"/>
          <w:sz w:val="25"/>
          <w:szCs w:val="25"/>
        </w:rPr>
        <w:t>and nursing representation</w:t>
      </w:r>
      <w:r w:rsidR="0020429F">
        <w:rPr>
          <w:rFonts w:ascii="Arial" w:hAnsi="Arial" w:cs="Arial"/>
          <w:sz w:val="25"/>
          <w:szCs w:val="25"/>
        </w:rPr>
        <w:t xml:space="preserve">. </w:t>
      </w:r>
    </w:p>
    <w:p w14:paraId="0BF091CF" w14:textId="77777777" w:rsidR="0042540B" w:rsidRDefault="0020429F" w:rsidP="00747E55">
      <w:pPr>
        <w:pStyle w:val="Body"/>
        <w:numPr>
          <w:ilvl w:val="0"/>
          <w:numId w:val="36"/>
        </w:numPr>
        <w:jc w:val="both"/>
        <w:rPr>
          <w:rFonts w:ascii="Arial" w:hAnsi="Arial" w:cs="Arial"/>
          <w:sz w:val="25"/>
          <w:szCs w:val="25"/>
        </w:rPr>
      </w:pPr>
      <w:r>
        <w:rPr>
          <w:rFonts w:ascii="Arial" w:hAnsi="Arial" w:cs="Arial"/>
          <w:sz w:val="25"/>
          <w:szCs w:val="25"/>
        </w:rPr>
        <w:t>QSIS</w:t>
      </w:r>
      <w:r w:rsidR="000A6E06">
        <w:rPr>
          <w:rFonts w:ascii="Arial" w:hAnsi="Arial" w:cs="Arial"/>
          <w:sz w:val="25"/>
          <w:szCs w:val="25"/>
        </w:rPr>
        <w:t xml:space="preserve"> categories for reporting racism </w:t>
      </w:r>
      <w:r w:rsidR="00581C06">
        <w:rPr>
          <w:rFonts w:ascii="Arial" w:hAnsi="Arial" w:cs="Arial"/>
          <w:sz w:val="25"/>
          <w:szCs w:val="25"/>
        </w:rPr>
        <w:t xml:space="preserve">have been </w:t>
      </w:r>
      <w:r w:rsidR="000A6E06">
        <w:rPr>
          <w:rFonts w:ascii="Arial" w:hAnsi="Arial" w:cs="Arial"/>
          <w:sz w:val="25"/>
          <w:szCs w:val="25"/>
        </w:rPr>
        <w:t xml:space="preserve">amended for recording racial harassment from </w:t>
      </w:r>
      <w:r w:rsidR="0042540B">
        <w:rPr>
          <w:rFonts w:ascii="Arial" w:hAnsi="Arial" w:cs="Arial"/>
          <w:sz w:val="25"/>
          <w:szCs w:val="25"/>
        </w:rPr>
        <w:t xml:space="preserve">patients, public, </w:t>
      </w:r>
      <w:r w:rsidR="000836BD">
        <w:rPr>
          <w:rFonts w:ascii="Arial" w:hAnsi="Arial" w:cs="Arial"/>
          <w:sz w:val="25"/>
          <w:szCs w:val="25"/>
        </w:rPr>
        <w:t xml:space="preserve">and </w:t>
      </w:r>
      <w:r w:rsidR="0042540B">
        <w:rPr>
          <w:rFonts w:ascii="Arial" w:hAnsi="Arial" w:cs="Arial"/>
          <w:sz w:val="25"/>
          <w:szCs w:val="25"/>
        </w:rPr>
        <w:t xml:space="preserve">colleagues. Key messages </w:t>
      </w:r>
      <w:r w:rsidR="000836BD">
        <w:rPr>
          <w:rFonts w:ascii="Arial" w:hAnsi="Arial" w:cs="Arial"/>
          <w:sz w:val="25"/>
          <w:szCs w:val="25"/>
        </w:rPr>
        <w:t xml:space="preserve">and </w:t>
      </w:r>
      <w:r w:rsidR="0042540B">
        <w:rPr>
          <w:rFonts w:ascii="Arial" w:hAnsi="Arial" w:cs="Arial"/>
          <w:sz w:val="25"/>
          <w:szCs w:val="25"/>
        </w:rPr>
        <w:t xml:space="preserve">actions to staff </w:t>
      </w:r>
      <w:r w:rsidR="00581C06">
        <w:rPr>
          <w:rFonts w:ascii="Arial" w:hAnsi="Arial" w:cs="Arial"/>
          <w:sz w:val="25"/>
          <w:szCs w:val="25"/>
        </w:rPr>
        <w:t xml:space="preserve">have been </w:t>
      </w:r>
      <w:r w:rsidR="0042540B">
        <w:rPr>
          <w:rFonts w:ascii="Arial" w:hAnsi="Arial" w:cs="Arial"/>
          <w:sz w:val="25"/>
          <w:szCs w:val="25"/>
        </w:rPr>
        <w:t>agree</w:t>
      </w:r>
      <w:r w:rsidR="00196A61">
        <w:rPr>
          <w:rFonts w:ascii="Arial" w:hAnsi="Arial" w:cs="Arial"/>
          <w:sz w:val="25"/>
          <w:szCs w:val="25"/>
        </w:rPr>
        <w:t>d and disseminated.  This includes</w:t>
      </w:r>
      <w:r w:rsidR="0042540B">
        <w:rPr>
          <w:rFonts w:ascii="Arial" w:hAnsi="Arial" w:cs="Arial"/>
          <w:sz w:val="25"/>
          <w:szCs w:val="25"/>
        </w:rPr>
        <w:t xml:space="preserve"> </w:t>
      </w:r>
      <w:r w:rsidR="00581C06">
        <w:rPr>
          <w:rFonts w:ascii="Arial" w:hAnsi="Arial" w:cs="Arial"/>
          <w:sz w:val="25"/>
          <w:szCs w:val="25"/>
        </w:rPr>
        <w:t xml:space="preserve">information </w:t>
      </w:r>
      <w:r w:rsidR="00196A61">
        <w:rPr>
          <w:rFonts w:ascii="Arial" w:hAnsi="Arial" w:cs="Arial"/>
          <w:sz w:val="25"/>
          <w:szCs w:val="25"/>
        </w:rPr>
        <w:t>regarding</w:t>
      </w:r>
      <w:r w:rsidR="003F0BE6">
        <w:rPr>
          <w:rFonts w:ascii="Arial" w:hAnsi="Arial" w:cs="Arial"/>
          <w:sz w:val="25"/>
          <w:szCs w:val="25"/>
        </w:rPr>
        <w:t xml:space="preserve"> </w:t>
      </w:r>
      <w:r w:rsidR="0042540B">
        <w:rPr>
          <w:rFonts w:ascii="Arial" w:hAnsi="Arial" w:cs="Arial"/>
          <w:sz w:val="25"/>
          <w:szCs w:val="25"/>
        </w:rPr>
        <w:t xml:space="preserve">how to arrange for </w:t>
      </w:r>
      <w:r w:rsidR="00581C06">
        <w:rPr>
          <w:rFonts w:ascii="Arial" w:hAnsi="Arial" w:cs="Arial"/>
          <w:sz w:val="25"/>
          <w:szCs w:val="25"/>
        </w:rPr>
        <w:t xml:space="preserve">patients </w:t>
      </w:r>
      <w:r>
        <w:rPr>
          <w:rFonts w:ascii="Arial" w:hAnsi="Arial" w:cs="Arial"/>
          <w:sz w:val="25"/>
          <w:szCs w:val="25"/>
        </w:rPr>
        <w:t xml:space="preserve">to be issued with </w:t>
      </w:r>
      <w:r w:rsidR="0042540B">
        <w:rPr>
          <w:rFonts w:ascii="Arial" w:hAnsi="Arial" w:cs="Arial"/>
          <w:sz w:val="25"/>
          <w:szCs w:val="25"/>
        </w:rPr>
        <w:t>behavioural contracts</w:t>
      </w:r>
      <w:r w:rsidR="00581C06">
        <w:rPr>
          <w:rFonts w:ascii="Arial" w:hAnsi="Arial" w:cs="Arial"/>
          <w:sz w:val="25"/>
          <w:szCs w:val="25"/>
        </w:rPr>
        <w:t xml:space="preserve"> and warnings in accordance with the Violence and Aggression </w:t>
      </w:r>
      <w:r w:rsidR="00164993">
        <w:rPr>
          <w:rFonts w:ascii="Arial" w:hAnsi="Arial" w:cs="Arial"/>
          <w:sz w:val="25"/>
          <w:szCs w:val="25"/>
        </w:rPr>
        <w:t>P</w:t>
      </w:r>
      <w:r w:rsidR="00581C06">
        <w:rPr>
          <w:rFonts w:ascii="Arial" w:hAnsi="Arial" w:cs="Arial"/>
          <w:sz w:val="25"/>
          <w:szCs w:val="25"/>
        </w:rPr>
        <w:t xml:space="preserve">olicy, </w:t>
      </w:r>
      <w:r w:rsidR="0042540B">
        <w:rPr>
          <w:rFonts w:ascii="Arial" w:hAnsi="Arial" w:cs="Arial"/>
          <w:sz w:val="25"/>
          <w:szCs w:val="25"/>
        </w:rPr>
        <w:t>and</w:t>
      </w:r>
      <w:r w:rsidR="00581C06">
        <w:rPr>
          <w:rFonts w:ascii="Arial" w:hAnsi="Arial" w:cs="Arial"/>
          <w:sz w:val="25"/>
          <w:szCs w:val="25"/>
        </w:rPr>
        <w:t xml:space="preserve"> how </w:t>
      </w:r>
      <w:r>
        <w:rPr>
          <w:rFonts w:ascii="Arial" w:hAnsi="Arial" w:cs="Arial"/>
          <w:sz w:val="25"/>
          <w:szCs w:val="25"/>
        </w:rPr>
        <w:t xml:space="preserve">to </w:t>
      </w:r>
      <w:r w:rsidR="00581C06">
        <w:rPr>
          <w:rFonts w:ascii="Arial" w:hAnsi="Arial" w:cs="Arial"/>
          <w:sz w:val="25"/>
          <w:szCs w:val="25"/>
        </w:rPr>
        <w:t xml:space="preserve">access support. This information was </w:t>
      </w:r>
      <w:r w:rsidR="0042540B">
        <w:rPr>
          <w:rFonts w:ascii="Arial" w:hAnsi="Arial" w:cs="Arial"/>
          <w:sz w:val="25"/>
          <w:szCs w:val="25"/>
        </w:rPr>
        <w:t xml:space="preserve">featured </w:t>
      </w:r>
      <w:r w:rsidR="00581C06">
        <w:rPr>
          <w:rFonts w:ascii="Arial" w:hAnsi="Arial" w:cs="Arial"/>
          <w:sz w:val="25"/>
          <w:szCs w:val="25"/>
        </w:rPr>
        <w:t xml:space="preserve">in CUH daily news bulletin as </w:t>
      </w:r>
      <w:r>
        <w:rPr>
          <w:rFonts w:ascii="Arial" w:hAnsi="Arial" w:cs="Arial"/>
          <w:sz w:val="25"/>
          <w:szCs w:val="25"/>
        </w:rPr>
        <w:t xml:space="preserve">one of the </w:t>
      </w:r>
      <w:r w:rsidR="00581C06">
        <w:rPr>
          <w:rFonts w:ascii="Arial" w:hAnsi="Arial" w:cs="Arial"/>
          <w:sz w:val="25"/>
          <w:szCs w:val="25"/>
        </w:rPr>
        <w:t>theme</w:t>
      </w:r>
      <w:r>
        <w:rPr>
          <w:rFonts w:ascii="Arial" w:hAnsi="Arial" w:cs="Arial"/>
          <w:sz w:val="25"/>
          <w:szCs w:val="25"/>
        </w:rPr>
        <w:t>s</w:t>
      </w:r>
      <w:r w:rsidR="00581C06">
        <w:rPr>
          <w:rFonts w:ascii="Arial" w:hAnsi="Arial" w:cs="Arial"/>
          <w:sz w:val="25"/>
          <w:szCs w:val="25"/>
        </w:rPr>
        <w:t xml:space="preserve"> </w:t>
      </w:r>
      <w:r>
        <w:rPr>
          <w:rFonts w:ascii="Arial" w:hAnsi="Arial" w:cs="Arial"/>
          <w:sz w:val="25"/>
          <w:szCs w:val="25"/>
        </w:rPr>
        <w:t xml:space="preserve">featured each day </w:t>
      </w:r>
      <w:r w:rsidR="0042540B">
        <w:rPr>
          <w:rFonts w:ascii="Arial" w:hAnsi="Arial" w:cs="Arial"/>
          <w:sz w:val="25"/>
          <w:szCs w:val="25"/>
        </w:rPr>
        <w:t>during NHS Equa</w:t>
      </w:r>
      <w:r w:rsidR="00581C06">
        <w:rPr>
          <w:rFonts w:ascii="Arial" w:hAnsi="Arial" w:cs="Arial"/>
          <w:sz w:val="25"/>
          <w:szCs w:val="25"/>
        </w:rPr>
        <w:t xml:space="preserve">lity and Human </w:t>
      </w:r>
      <w:r w:rsidR="00164993">
        <w:rPr>
          <w:rFonts w:ascii="Arial" w:hAnsi="Arial" w:cs="Arial"/>
          <w:sz w:val="25"/>
          <w:szCs w:val="25"/>
        </w:rPr>
        <w:t>R</w:t>
      </w:r>
      <w:r w:rsidR="00581C06">
        <w:rPr>
          <w:rFonts w:ascii="Arial" w:hAnsi="Arial" w:cs="Arial"/>
          <w:sz w:val="25"/>
          <w:szCs w:val="25"/>
        </w:rPr>
        <w:t>ights week in May.</w:t>
      </w:r>
    </w:p>
    <w:p w14:paraId="232A59CB" w14:textId="74FD4988" w:rsidR="00BC3CF0" w:rsidRDefault="00581C06" w:rsidP="00747E55">
      <w:pPr>
        <w:pStyle w:val="Body"/>
        <w:numPr>
          <w:ilvl w:val="0"/>
          <w:numId w:val="36"/>
        </w:numPr>
        <w:jc w:val="both"/>
        <w:rPr>
          <w:rFonts w:ascii="Arial" w:hAnsi="Arial" w:cs="Arial"/>
          <w:b/>
          <w:sz w:val="25"/>
          <w:szCs w:val="25"/>
        </w:rPr>
      </w:pPr>
      <w:r>
        <w:rPr>
          <w:rFonts w:ascii="Arial" w:hAnsi="Arial" w:cs="Arial"/>
          <w:sz w:val="25"/>
          <w:szCs w:val="25"/>
        </w:rPr>
        <w:t xml:space="preserve">The task and finish group </w:t>
      </w:r>
      <w:r w:rsidR="00B87E54">
        <w:rPr>
          <w:rFonts w:ascii="Arial" w:hAnsi="Arial" w:cs="Arial"/>
          <w:sz w:val="25"/>
          <w:szCs w:val="25"/>
        </w:rPr>
        <w:t>are</w:t>
      </w:r>
      <w:r>
        <w:rPr>
          <w:rFonts w:ascii="Arial" w:hAnsi="Arial" w:cs="Arial"/>
          <w:sz w:val="25"/>
          <w:szCs w:val="25"/>
        </w:rPr>
        <w:t xml:space="preserve"> now focussed </w:t>
      </w:r>
      <w:r w:rsidR="00164993">
        <w:rPr>
          <w:rFonts w:ascii="Arial" w:hAnsi="Arial" w:cs="Arial"/>
          <w:sz w:val="25"/>
          <w:szCs w:val="25"/>
        </w:rPr>
        <w:t>on how</w:t>
      </w:r>
      <w:r w:rsidR="0042540B">
        <w:rPr>
          <w:rFonts w:ascii="Arial" w:hAnsi="Arial" w:cs="Arial"/>
          <w:sz w:val="25"/>
          <w:szCs w:val="25"/>
        </w:rPr>
        <w:t xml:space="preserve"> to record patients with warnings behavioural contracts on EPIC </w:t>
      </w:r>
      <w:r>
        <w:rPr>
          <w:rFonts w:ascii="Arial" w:hAnsi="Arial" w:cs="Arial"/>
          <w:sz w:val="25"/>
          <w:szCs w:val="25"/>
        </w:rPr>
        <w:t xml:space="preserve">and </w:t>
      </w:r>
      <w:r w:rsidR="00580BF5">
        <w:rPr>
          <w:rFonts w:ascii="Arial" w:hAnsi="Arial" w:cs="Arial"/>
          <w:sz w:val="25"/>
          <w:szCs w:val="25"/>
        </w:rPr>
        <w:t xml:space="preserve">the </w:t>
      </w:r>
      <w:r>
        <w:rPr>
          <w:rFonts w:ascii="Arial" w:hAnsi="Arial" w:cs="Arial"/>
          <w:sz w:val="25"/>
          <w:szCs w:val="25"/>
        </w:rPr>
        <w:t>c</w:t>
      </w:r>
      <w:r w:rsidR="0042540B">
        <w:rPr>
          <w:rFonts w:ascii="Arial" w:hAnsi="Arial" w:cs="Arial"/>
          <w:sz w:val="25"/>
          <w:szCs w:val="25"/>
        </w:rPr>
        <w:t>omm</w:t>
      </w:r>
      <w:r>
        <w:rPr>
          <w:rFonts w:ascii="Arial" w:hAnsi="Arial" w:cs="Arial"/>
          <w:sz w:val="25"/>
          <w:szCs w:val="25"/>
        </w:rPr>
        <w:t>unication</w:t>
      </w:r>
      <w:r w:rsidR="0042540B">
        <w:rPr>
          <w:rFonts w:ascii="Arial" w:hAnsi="Arial" w:cs="Arial"/>
          <w:sz w:val="25"/>
          <w:szCs w:val="25"/>
        </w:rPr>
        <w:t>s</w:t>
      </w:r>
      <w:r>
        <w:rPr>
          <w:rFonts w:ascii="Arial" w:hAnsi="Arial" w:cs="Arial"/>
          <w:sz w:val="25"/>
          <w:szCs w:val="25"/>
        </w:rPr>
        <w:t xml:space="preserve"> team</w:t>
      </w:r>
      <w:r w:rsidR="00580BF5">
        <w:rPr>
          <w:rFonts w:ascii="Arial" w:hAnsi="Arial" w:cs="Arial"/>
          <w:sz w:val="25"/>
          <w:szCs w:val="25"/>
        </w:rPr>
        <w:t xml:space="preserve"> are</w:t>
      </w:r>
      <w:r>
        <w:rPr>
          <w:rFonts w:ascii="Arial" w:hAnsi="Arial" w:cs="Arial"/>
          <w:sz w:val="25"/>
          <w:szCs w:val="25"/>
        </w:rPr>
        <w:t xml:space="preserve"> to design poster and </w:t>
      </w:r>
      <w:r w:rsidR="00580BF5">
        <w:rPr>
          <w:rFonts w:ascii="Arial" w:hAnsi="Arial" w:cs="Arial"/>
          <w:sz w:val="25"/>
          <w:szCs w:val="25"/>
        </w:rPr>
        <w:t xml:space="preserve">a </w:t>
      </w:r>
      <w:r>
        <w:rPr>
          <w:rFonts w:ascii="Arial" w:hAnsi="Arial" w:cs="Arial"/>
          <w:sz w:val="25"/>
          <w:szCs w:val="25"/>
        </w:rPr>
        <w:t xml:space="preserve">communications campaign. Members of this group are also </w:t>
      </w:r>
      <w:r w:rsidRPr="00581C06">
        <w:rPr>
          <w:rFonts w:ascii="Arial" w:hAnsi="Arial" w:cs="Arial"/>
          <w:sz w:val="25"/>
          <w:szCs w:val="25"/>
        </w:rPr>
        <w:t>p</w:t>
      </w:r>
      <w:r w:rsidR="0042540B" w:rsidRPr="00581C06">
        <w:rPr>
          <w:rFonts w:ascii="Arial" w:hAnsi="Arial" w:cs="Arial"/>
          <w:sz w:val="25"/>
          <w:szCs w:val="25"/>
        </w:rPr>
        <w:t xml:space="preserve">art of </w:t>
      </w:r>
      <w:r w:rsidR="0063186D">
        <w:rPr>
          <w:rFonts w:ascii="Arial" w:hAnsi="Arial" w:cs="Arial"/>
          <w:sz w:val="25"/>
          <w:szCs w:val="25"/>
        </w:rPr>
        <w:t xml:space="preserve">the </w:t>
      </w:r>
      <w:r w:rsidR="0042540B" w:rsidRPr="00581C06">
        <w:rPr>
          <w:rFonts w:ascii="Arial" w:hAnsi="Arial" w:cs="Arial"/>
          <w:sz w:val="25"/>
          <w:szCs w:val="25"/>
        </w:rPr>
        <w:t xml:space="preserve">ICS group to address </w:t>
      </w:r>
      <w:r>
        <w:rPr>
          <w:rFonts w:ascii="Arial" w:hAnsi="Arial" w:cs="Arial"/>
          <w:sz w:val="25"/>
          <w:szCs w:val="25"/>
        </w:rPr>
        <w:t xml:space="preserve">this </w:t>
      </w:r>
      <w:r w:rsidR="0020429F">
        <w:rPr>
          <w:rFonts w:ascii="Arial" w:hAnsi="Arial" w:cs="Arial"/>
          <w:sz w:val="25"/>
          <w:szCs w:val="25"/>
        </w:rPr>
        <w:t xml:space="preserve">on a </w:t>
      </w:r>
      <w:r w:rsidR="0042540B" w:rsidRPr="00581C06">
        <w:rPr>
          <w:rFonts w:ascii="Arial" w:hAnsi="Arial" w:cs="Arial"/>
          <w:sz w:val="25"/>
          <w:szCs w:val="25"/>
        </w:rPr>
        <w:t>system wide</w:t>
      </w:r>
      <w:r w:rsidR="0020429F">
        <w:rPr>
          <w:rFonts w:ascii="Arial" w:hAnsi="Arial" w:cs="Arial"/>
          <w:sz w:val="25"/>
          <w:szCs w:val="25"/>
        </w:rPr>
        <w:t xml:space="preserve"> basis too.</w:t>
      </w:r>
      <w:r w:rsidR="0042540B">
        <w:rPr>
          <w:rFonts w:ascii="Arial" w:hAnsi="Arial" w:cs="Arial"/>
          <w:b/>
          <w:sz w:val="25"/>
          <w:szCs w:val="25"/>
        </w:rPr>
        <w:t xml:space="preserve"> </w:t>
      </w:r>
    </w:p>
    <w:p w14:paraId="2AC39857" w14:textId="0EF50BDB" w:rsidR="00BD2595" w:rsidRPr="00BD2595" w:rsidRDefault="00D55263" w:rsidP="00747E55">
      <w:pPr>
        <w:pStyle w:val="Body"/>
        <w:numPr>
          <w:ilvl w:val="0"/>
          <w:numId w:val="1"/>
        </w:numPr>
        <w:ind w:left="709" w:hanging="709"/>
        <w:jc w:val="both"/>
        <w:rPr>
          <w:rFonts w:ascii="Arial" w:hAnsi="Arial" w:cs="Arial"/>
          <w:b/>
          <w:sz w:val="25"/>
          <w:szCs w:val="25"/>
        </w:rPr>
      </w:pPr>
      <w:r>
        <w:rPr>
          <w:rFonts w:ascii="Arial" w:hAnsi="Arial" w:cs="Arial"/>
          <w:b/>
          <w:sz w:val="25"/>
          <w:szCs w:val="25"/>
        </w:rPr>
        <w:t>Propo</w:t>
      </w:r>
      <w:r w:rsidR="001A1DF5">
        <w:rPr>
          <w:rFonts w:ascii="Arial" w:hAnsi="Arial" w:cs="Arial"/>
          <w:b/>
          <w:sz w:val="25"/>
          <w:szCs w:val="25"/>
        </w:rPr>
        <w:t>sed action Anti-racism</w:t>
      </w:r>
      <w:r w:rsidR="00880A6B">
        <w:rPr>
          <w:rFonts w:ascii="Arial" w:hAnsi="Arial" w:cs="Arial"/>
          <w:b/>
          <w:sz w:val="25"/>
          <w:szCs w:val="25"/>
        </w:rPr>
        <w:t xml:space="preserve"> </w:t>
      </w:r>
      <w:r w:rsidR="00747E55">
        <w:rPr>
          <w:rFonts w:ascii="Arial" w:hAnsi="Arial" w:cs="Arial"/>
          <w:b/>
          <w:sz w:val="25"/>
          <w:szCs w:val="25"/>
        </w:rPr>
        <w:t>workplan</w:t>
      </w:r>
    </w:p>
    <w:p w14:paraId="0B750A73" w14:textId="2C7D3BD7" w:rsidR="00D55263" w:rsidRPr="00880A6B" w:rsidRDefault="00880A6B" w:rsidP="00747E55">
      <w:pPr>
        <w:pStyle w:val="Body"/>
        <w:numPr>
          <w:ilvl w:val="1"/>
          <w:numId w:val="1"/>
        </w:numPr>
        <w:ind w:left="709" w:hanging="709"/>
        <w:jc w:val="both"/>
        <w:rPr>
          <w:rFonts w:ascii="Arial" w:hAnsi="Arial" w:cs="Arial"/>
          <w:sz w:val="25"/>
          <w:szCs w:val="25"/>
        </w:rPr>
      </w:pPr>
      <w:r>
        <w:rPr>
          <w:rFonts w:ascii="Arial" w:hAnsi="Arial" w:cs="Arial"/>
          <w:sz w:val="25"/>
          <w:szCs w:val="25"/>
        </w:rPr>
        <w:t>A revised WRES action plan is in the process of being developed.  This will include a</w:t>
      </w:r>
      <w:r w:rsidR="00D55263">
        <w:rPr>
          <w:rFonts w:ascii="Arial" w:hAnsi="Arial" w:cs="Arial"/>
          <w:sz w:val="25"/>
          <w:szCs w:val="25"/>
        </w:rPr>
        <w:t xml:space="preserve">n antiracism </w:t>
      </w:r>
      <w:r>
        <w:rPr>
          <w:rFonts w:ascii="Arial" w:hAnsi="Arial" w:cs="Arial"/>
          <w:sz w:val="25"/>
          <w:szCs w:val="25"/>
        </w:rPr>
        <w:t xml:space="preserve">action plan, </w:t>
      </w:r>
      <w:r w:rsidR="00BD78F9">
        <w:rPr>
          <w:rFonts w:ascii="Arial" w:hAnsi="Arial" w:cs="Arial"/>
          <w:sz w:val="25"/>
          <w:szCs w:val="25"/>
        </w:rPr>
        <w:t xml:space="preserve">to implement the </w:t>
      </w:r>
      <w:r>
        <w:rPr>
          <w:rFonts w:ascii="Arial" w:hAnsi="Arial" w:cs="Arial"/>
          <w:sz w:val="25"/>
          <w:szCs w:val="25"/>
        </w:rPr>
        <w:t xml:space="preserve">pledges in the </w:t>
      </w:r>
      <w:r w:rsidR="00BD78F9">
        <w:rPr>
          <w:rFonts w:ascii="Arial" w:hAnsi="Arial" w:cs="Arial"/>
          <w:sz w:val="25"/>
          <w:szCs w:val="25"/>
        </w:rPr>
        <w:t>Unison Anti-</w:t>
      </w:r>
      <w:r w:rsidR="00164993">
        <w:rPr>
          <w:rFonts w:ascii="Arial" w:hAnsi="Arial" w:cs="Arial"/>
          <w:sz w:val="25"/>
          <w:szCs w:val="25"/>
        </w:rPr>
        <w:t>R</w:t>
      </w:r>
      <w:r w:rsidR="00BD78F9">
        <w:rPr>
          <w:rFonts w:ascii="Arial" w:hAnsi="Arial" w:cs="Arial"/>
          <w:sz w:val="25"/>
          <w:szCs w:val="25"/>
        </w:rPr>
        <w:t xml:space="preserve">acism </w:t>
      </w:r>
      <w:r w:rsidR="00164993">
        <w:rPr>
          <w:rFonts w:ascii="Arial" w:hAnsi="Arial" w:cs="Arial"/>
          <w:sz w:val="25"/>
          <w:szCs w:val="25"/>
        </w:rPr>
        <w:t>C</w:t>
      </w:r>
      <w:r w:rsidR="00BD78F9">
        <w:rPr>
          <w:rFonts w:ascii="Arial" w:hAnsi="Arial" w:cs="Arial"/>
          <w:sz w:val="25"/>
          <w:szCs w:val="25"/>
        </w:rPr>
        <w:t>harter</w:t>
      </w:r>
      <w:r>
        <w:rPr>
          <w:rFonts w:ascii="Arial" w:hAnsi="Arial" w:cs="Arial"/>
          <w:sz w:val="25"/>
          <w:szCs w:val="25"/>
        </w:rPr>
        <w:t xml:space="preserve">.  The revised plan will be aligned with the </w:t>
      </w:r>
      <w:r w:rsidR="00BD78F9">
        <w:rPr>
          <w:rFonts w:ascii="Arial" w:hAnsi="Arial" w:cs="Arial"/>
          <w:sz w:val="25"/>
          <w:szCs w:val="25"/>
        </w:rPr>
        <w:t xml:space="preserve">NHS EDI improvement plan 6 </w:t>
      </w:r>
      <w:r>
        <w:rPr>
          <w:rFonts w:ascii="Arial" w:hAnsi="Arial" w:cs="Arial"/>
          <w:sz w:val="25"/>
          <w:szCs w:val="25"/>
        </w:rPr>
        <w:t>H</w:t>
      </w:r>
      <w:r w:rsidR="00BD78F9">
        <w:rPr>
          <w:rFonts w:ascii="Arial" w:hAnsi="Arial" w:cs="Arial"/>
          <w:sz w:val="25"/>
          <w:szCs w:val="25"/>
        </w:rPr>
        <w:t xml:space="preserve">igh </w:t>
      </w:r>
      <w:r>
        <w:rPr>
          <w:rFonts w:ascii="Arial" w:hAnsi="Arial" w:cs="Arial"/>
          <w:sz w:val="25"/>
          <w:szCs w:val="25"/>
        </w:rPr>
        <w:t>I</w:t>
      </w:r>
      <w:r w:rsidR="00BD78F9">
        <w:rPr>
          <w:rFonts w:ascii="Arial" w:hAnsi="Arial" w:cs="Arial"/>
          <w:sz w:val="25"/>
          <w:szCs w:val="25"/>
        </w:rPr>
        <w:t xml:space="preserve">mpact </w:t>
      </w:r>
      <w:r>
        <w:rPr>
          <w:rFonts w:ascii="Arial" w:hAnsi="Arial" w:cs="Arial"/>
          <w:sz w:val="25"/>
          <w:szCs w:val="25"/>
        </w:rPr>
        <w:t>A</w:t>
      </w:r>
      <w:r w:rsidR="00BD78F9">
        <w:rPr>
          <w:rFonts w:ascii="Arial" w:hAnsi="Arial" w:cs="Arial"/>
          <w:sz w:val="25"/>
          <w:szCs w:val="25"/>
        </w:rPr>
        <w:t xml:space="preserve">ctions. </w:t>
      </w:r>
      <w:r>
        <w:rPr>
          <w:rFonts w:ascii="Arial" w:hAnsi="Arial" w:cs="Arial"/>
          <w:sz w:val="25"/>
          <w:szCs w:val="25"/>
        </w:rPr>
        <w:t xml:space="preserve">  This work will be developed </w:t>
      </w:r>
      <w:r w:rsidR="00D55263" w:rsidRPr="00880A6B">
        <w:rPr>
          <w:rFonts w:ascii="Arial" w:hAnsi="Arial" w:cs="Arial"/>
          <w:sz w:val="25"/>
          <w:szCs w:val="25"/>
        </w:rPr>
        <w:t xml:space="preserve">with staff networks </w:t>
      </w:r>
      <w:r w:rsidR="00BD78F9" w:rsidRPr="00880A6B">
        <w:rPr>
          <w:rFonts w:ascii="Arial" w:hAnsi="Arial" w:cs="Arial"/>
          <w:sz w:val="25"/>
          <w:szCs w:val="25"/>
        </w:rPr>
        <w:t xml:space="preserve">and </w:t>
      </w:r>
      <w:r w:rsidR="00D55263" w:rsidRPr="00880A6B">
        <w:rPr>
          <w:rFonts w:ascii="Arial" w:hAnsi="Arial" w:cs="Arial"/>
          <w:sz w:val="25"/>
          <w:szCs w:val="25"/>
        </w:rPr>
        <w:t xml:space="preserve">Staff </w:t>
      </w:r>
      <w:r w:rsidR="00BD78F9" w:rsidRPr="00880A6B">
        <w:rPr>
          <w:rFonts w:ascii="Arial" w:hAnsi="Arial" w:cs="Arial"/>
          <w:sz w:val="25"/>
          <w:szCs w:val="25"/>
        </w:rPr>
        <w:t xml:space="preserve">side </w:t>
      </w:r>
      <w:r w:rsidR="001336BA" w:rsidRPr="00880A6B">
        <w:rPr>
          <w:rFonts w:ascii="Arial" w:hAnsi="Arial" w:cs="Arial"/>
          <w:sz w:val="25"/>
          <w:szCs w:val="25"/>
        </w:rPr>
        <w:t xml:space="preserve">partners. </w:t>
      </w:r>
      <w:r w:rsidR="00AF6384" w:rsidRPr="00880A6B">
        <w:rPr>
          <w:rFonts w:ascii="Arial" w:hAnsi="Arial" w:cs="Arial"/>
          <w:sz w:val="25"/>
          <w:szCs w:val="25"/>
        </w:rPr>
        <w:t xml:space="preserve">Our </w:t>
      </w:r>
      <w:r w:rsidR="00164993" w:rsidRPr="00880A6B">
        <w:rPr>
          <w:rFonts w:ascii="Arial" w:hAnsi="Arial" w:cs="Arial"/>
          <w:sz w:val="25"/>
          <w:szCs w:val="25"/>
        </w:rPr>
        <w:t>a</w:t>
      </w:r>
      <w:r w:rsidR="00AF6384" w:rsidRPr="00880A6B">
        <w:rPr>
          <w:rFonts w:ascii="Arial" w:hAnsi="Arial" w:cs="Arial"/>
          <w:sz w:val="25"/>
          <w:szCs w:val="25"/>
        </w:rPr>
        <w:t>ntiracism</w:t>
      </w:r>
      <w:r w:rsidR="001A1DF5" w:rsidRPr="00880A6B">
        <w:rPr>
          <w:rFonts w:ascii="Arial" w:hAnsi="Arial" w:cs="Arial"/>
          <w:sz w:val="25"/>
          <w:szCs w:val="25"/>
        </w:rPr>
        <w:t xml:space="preserve"> policy</w:t>
      </w:r>
      <w:r w:rsidR="00AF6384" w:rsidRPr="00880A6B">
        <w:rPr>
          <w:rFonts w:ascii="Arial" w:hAnsi="Arial" w:cs="Arial"/>
          <w:sz w:val="25"/>
          <w:szCs w:val="25"/>
        </w:rPr>
        <w:t xml:space="preserve"> will f</w:t>
      </w:r>
      <w:r w:rsidR="00D55263" w:rsidRPr="00880A6B">
        <w:rPr>
          <w:rFonts w:ascii="Arial" w:hAnsi="Arial" w:cs="Arial"/>
          <w:sz w:val="25"/>
          <w:szCs w:val="25"/>
        </w:rPr>
        <w:t xml:space="preserve">ocus on </w:t>
      </w:r>
      <w:r w:rsidR="001336BA" w:rsidRPr="00880A6B">
        <w:rPr>
          <w:rFonts w:ascii="Arial" w:hAnsi="Arial" w:cs="Arial"/>
          <w:sz w:val="25"/>
          <w:szCs w:val="25"/>
        </w:rPr>
        <w:t xml:space="preserve">these </w:t>
      </w:r>
      <w:r w:rsidR="00164993" w:rsidRPr="00880A6B">
        <w:rPr>
          <w:rFonts w:ascii="Arial" w:hAnsi="Arial" w:cs="Arial"/>
          <w:sz w:val="25"/>
          <w:szCs w:val="25"/>
        </w:rPr>
        <w:t>themes.</w:t>
      </w:r>
    </w:p>
    <w:p w14:paraId="6AC09ED3" w14:textId="188219E0" w:rsidR="00AF6384" w:rsidRDefault="00AF6384" w:rsidP="00747E55">
      <w:pPr>
        <w:pStyle w:val="Body"/>
        <w:ind w:left="709"/>
        <w:jc w:val="both"/>
        <w:rPr>
          <w:rFonts w:ascii="Arial" w:hAnsi="Arial" w:cs="Arial"/>
          <w:sz w:val="25"/>
          <w:szCs w:val="25"/>
        </w:rPr>
      </w:pPr>
      <w:r>
        <w:rPr>
          <w:rFonts w:ascii="Arial" w:hAnsi="Arial" w:cs="Arial"/>
          <w:sz w:val="25"/>
          <w:szCs w:val="25"/>
        </w:rPr>
        <w:t xml:space="preserve">Key actions </w:t>
      </w:r>
      <w:r w:rsidR="00FA63D3">
        <w:rPr>
          <w:rFonts w:ascii="Arial" w:hAnsi="Arial" w:cs="Arial"/>
          <w:sz w:val="25"/>
          <w:szCs w:val="25"/>
        </w:rPr>
        <w:t>includ</w:t>
      </w:r>
      <w:r w:rsidR="00C91289">
        <w:rPr>
          <w:rFonts w:ascii="Arial" w:hAnsi="Arial" w:cs="Arial"/>
          <w:sz w:val="25"/>
          <w:szCs w:val="25"/>
        </w:rPr>
        <w:t>e:</w:t>
      </w:r>
    </w:p>
    <w:p w14:paraId="7A99E9A7" w14:textId="77777777" w:rsidR="00763171" w:rsidRDefault="00AF6384" w:rsidP="00747E55">
      <w:pPr>
        <w:pStyle w:val="Body"/>
        <w:ind w:left="709"/>
        <w:jc w:val="both"/>
        <w:rPr>
          <w:rFonts w:ascii="Arial" w:hAnsi="Arial" w:cs="Arial"/>
          <w:sz w:val="25"/>
          <w:szCs w:val="25"/>
        </w:rPr>
      </w:pPr>
      <w:r w:rsidRPr="00200873">
        <w:rPr>
          <w:rFonts w:ascii="Arial" w:hAnsi="Arial" w:cs="Arial"/>
          <w:b/>
          <w:bCs/>
          <w:sz w:val="25"/>
          <w:szCs w:val="25"/>
        </w:rPr>
        <w:t>Action 1</w:t>
      </w:r>
      <w:r w:rsidRPr="00AF6384">
        <w:rPr>
          <w:rFonts w:ascii="Arial" w:hAnsi="Arial" w:cs="Arial"/>
          <w:sz w:val="25"/>
          <w:szCs w:val="25"/>
        </w:rPr>
        <w:t xml:space="preserve"> –</w:t>
      </w:r>
      <w:r w:rsidR="00164993">
        <w:rPr>
          <w:rFonts w:ascii="Arial" w:hAnsi="Arial" w:cs="Arial"/>
          <w:sz w:val="25"/>
          <w:szCs w:val="25"/>
        </w:rPr>
        <w:t xml:space="preserve"> </w:t>
      </w:r>
      <w:r>
        <w:rPr>
          <w:rFonts w:ascii="Arial" w:hAnsi="Arial" w:cs="Arial"/>
          <w:sz w:val="25"/>
          <w:szCs w:val="25"/>
        </w:rPr>
        <w:t xml:space="preserve">EDI and </w:t>
      </w:r>
      <w:r w:rsidR="00164993">
        <w:rPr>
          <w:rFonts w:ascii="Arial" w:hAnsi="Arial" w:cs="Arial"/>
          <w:sz w:val="25"/>
          <w:szCs w:val="25"/>
        </w:rPr>
        <w:t>s</w:t>
      </w:r>
      <w:r>
        <w:rPr>
          <w:rFonts w:ascii="Arial" w:hAnsi="Arial" w:cs="Arial"/>
          <w:sz w:val="25"/>
          <w:szCs w:val="25"/>
        </w:rPr>
        <w:t xml:space="preserve">taff side </w:t>
      </w:r>
      <w:r w:rsidR="00164993">
        <w:rPr>
          <w:rFonts w:ascii="Arial" w:hAnsi="Arial" w:cs="Arial"/>
          <w:sz w:val="25"/>
          <w:szCs w:val="25"/>
        </w:rPr>
        <w:t xml:space="preserve">colleagues </w:t>
      </w:r>
      <w:r w:rsidR="005D4BF7">
        <w:rPr>
          <w:rFonts w:ascii="Arial" w:hAnsi="Arial" w:cs="Arial"/>
          <w:sz w:val="25"/>
          <w:szCs w:val="25"/>
        </w:rPr>
        <w:t xml:space="preserve">working together to </w:t>
      </w:r>
      <w:r>
        <w:rPr>
          <w:rFonts w:ascii="Arial" w:hAnsi="Arial" w:cs="Arial"/>
          <w:sz w:val="25"/>
          <w:szCs w:val="25"/>
        </w:rPr>
        <w:t>draf</w:t>
      </w:r>
      <w:r w:rsidR="005D4BF7">
        <w:rPr>
          <w:rFonts w:ascii="Arial" w:hAnsi="Arial" w:cs="Arial"/>
          <w:sz w:val="25"/>
          <w:szCs w:val="25"/>
        </w:rPr>
        <w:t>t an</w:t>
      </w:r>
      <w:r>
        <w:rPr>
          <w:rFonts w:ascii="Arial" w:hAnsi="Arial" w:cs="Arial"/>
          <w:sz w:val="25"/>
          <w:szCs w:val="25"/>
        </w:rPr>
        <w:t xml:space="preserve"> </w:t>
      </w:r>
      <w:r w:rsidRPr="00AF6384">
        <w:rPr>
          <w:rFonts w:ascii="Arial" w:hAnsi="Arial" w:cs="Arial"/>
          <w:sz w:val="25"/>
          <w:szCs w:val="25"/>
        </w:rPr>
        <w:t>antiracism policy for CUH</w:t>
      </w:r>
      <w:r w:rsidR="005D4BF7">
        <w:rPr>
          <w:rFonts w:ascii="Arial" w:hAnsi="Arial" w:cs="Arial"/>
          <w:sz w:val="25"/>
          <w:szCs w:val="25"/>
        </w:rPr>
        <w:t>.  This will b</w:t>
      </w:r>
      <w:r w:rsidR="00C7537A">
        <w:rPr>
          <w:rFonts w:ascii="Arial" w:hAnsi="Arial" w:cs="Arial"/>
          <w:sz w:val="25"/>
          <w:szCs w:val="25"/>
        </w:rPr>
        <w:t>e</w:t>
      </w:r>
      <w:r w:rsidRPr="00AF6384">
        <w:rPr>
          <w:rFonts w:ascii="Arial" w:hAnsi="Arial" w:cs="Arial"/>
          <w:sz w:val="25"/>
          <w:szCs w:val="25"/>
        </w:rPr>
        <w:t xml:space="preserve"> socialise</w:t>
      </w:r>
      <w:r w:rsidR="00C7537A">
        <w:rPr>
          <w:rFonts w:ascii="Arial" w:hAnsi="Arial" w:cs="Arial"/>
          <w:sz w:val="25"/>
          <w:szCs w:val="25"/>
        </w:rPr>
        <w:t>d</w:t>
      </w:r>
      <w:r w:rsidRPr="00AF6384">
        <w:rPr>
          <w:rFonts w:ascii="Arial" w:hAnsi="Arial" w:cs="Arial"/>
          <w:sz w:val="25"/>
          <w:szCs w:val="25"/>
        </w:rPr>
        <w:t xml:space="preserve"> with staff networks ahead of moving towards ratification.  </w:t>
      </w:r>
      <w:r w:rsidR="00C7537A">
        <w:rPr>
          <w:rFonts w:ascii="Arial" w:hAnsi="Arial" w:cs="Arial"/>
          <w:sz w:val="25"/>
          <w:szCs w:val="25"/>
        </w:rPr>
        <w:t>The p</w:t>
      </w:r>
      <w:r w:rsidRPr="00AF6384">
        <w:rPr>
          <w:rFonts w:ascii="Arial" w:hAnsi="Arial" w:cs="Arial"/>
          <w:sz w:val="25"/>
          <w:szCs w:val="25"/>
        </w:rPr>
        <w:t xml:space="preserve">olicy </w:t>
      </w:r>
      <w:r>
        <w:rPr>
          <w:rFonts w:ascii="Arial" w:hAnsi="Arial" w:cs="Arial"/>
          <w:sz w:val="25"/>
          <w:szCs w:val="25"/>
        </w:rPr>
        <w:t xml:space="preserve">will </w:t>
      </w:r>
      <w:r w:rsidRPr="00AF6384">
        <w:rPr>
          <w:rFonts w:ascii="Arial" w:hAnsi="Arial" w:cs="Arial"/>
          <w:sz w:val="25"/>
          <w:szCs w:val="25"/>
        </w:rPr>
        <w:t>include</w:t>
      </w:r>
      <w:r w:rsidR="00C7537A">
        <w:rPr>
          <w:rFonts w:ascii="Arial" w:hAnsi="Arial" w:cs="Arial"/>
          <w:sz w:val="25"/>
          <w:szCs w:val="25"/>
        </w:rPr>
        <w:t xml:space="preserve"> a robust</w:t>
      </w:r>
      <w:r w:rsidRPr="00AF6384">
        <w:rPr>
          <w:rFonts w:ascii="Arial" w:hAnsi="Arial" w:cs="Arial"/>
          <w:sz w:val="25"/>
          <w:szCs w:val="25"/>
        </w:rPr>
        <w:t xml:space="preserve"> racism reporting process for notifying, </w:t>
      </w:r>
      <w:r w:rsidR="00164993" w:rsidRPr="00AF6384">
        <w:rPr>
          <w:rFonts w:ascii="Arial" w:hAnsi="Arial" w:cs="Arial"/>
          <w:sz w:val="25"/>
          <w:szCs w:val="25"/>
        </w:rPr>
        <w:t>investigating,</w:t>
      </w:r>
      <w:r w:rsidRPr="00AF6384">
        <w:rPr>
          <w:rFonts w:ascii="Arial" w:hAnsi="Arial" w:cs="Arial"/>
          <w:sz w:val="25"/>
          <w:szCs w:val="25"/>
        </w:rPr>
        <w:t xml:space="preserve"> and recording outcomes.  </w:t>
      </w:r>
    </w:p>
    <w:p w14:paraId="7DA5A62C" w14:textId="77777777" w:rsidR="00AF6384" w:rsidRPr="00AF6384" w:rsidRDefault="00AF6384" w:rsidP="00747E55">
      <w:pPr>
        <w:pStyle w:val="Body"/>
        <w:ind w:left="709"/>
        <w:jc w:val="both"/>
        <w:rPr>
          <w:rFonts w:ascii="Arial" w:hAnsi="Arial" w:cs="Arial"/>
          <w:sz w:val="25"/>
          <w:szCs w:val="25"/>
        </w:rPr>
      </w:pPr>
      <w:r w:rsidRPr="00AF6384">
        <w:rPr>
          <w:rFonts w:ascii="Arial" w:hAnsi="Arial" w:cs="Arial"/>
          <w:sz w:val="25"/>
          <w:szCs w:val="25"/>
        </w:rPr>
        <w:t xml:space="preserve">On ratification, </w:t>
      </w:r>
      <w:r w:rsidR="001A1DF5">
        <w:rPr>
          <w:rFonts w:ascii="Arial" w:hAnsi="Arial" w:cs="Arial"/>
          <w:sz w:val="25"/>
          <w:szCs w:val="25"/>
        </w:rPr>
        <w:t xml:space="preserve">we will </w:t>
      </w:r>
      <w:r w:rsidRPr="00AF6384">
        <w:rPr>
          <w:rFonts w:ascii="Arial" w:hAnsi="Arial" w:cs="Arial"/>
          <w:sz w:val="25"/>
          <w:szCs w:val="25"/>
        </w:rPr>
        <w:t xml:space="preserve">set and regularly review policy to improve racial equality, </w:t>
      </w:r>
      <w:r w:rsidR="00164993" w:rsidRPr="00AF6384">
        <w:rPr>
          <w:rFonts w:ascii="Arial" w:hAnsi="Arial" w:cs="Arial"/>
          <w:sz w:val="25"/>
          <w:szCs w:val="25"/>
        </w:rPr>
        <w:t>diversity,</w:t>
      </w:r>
      <w:r w:rsidRPr="00AF6384">
        <w:rPr>
          <w:rFonts w:ascii="Arial" w:hAnsi="Arial" w:cs="Arial"/>
          <w:sz w:val="25"/>
          <w:szCs w:val="25"/>
        </w:rPr>
        <w:t xml:space="preserve"> and inclusion so that the organisation reflects the communities it serves.  </w:t>
      </w:r>
    </w:p>
    <w:p w14:paraId="56E4E596" w14:textId="77777777" w:rsidR="00AF6384" w:rsidRPr="00AF6384" w:rsidRDefault="00AF6384" w:rsidP="00747E55">
      <w:pPr>
        <w:pStyle w:val="Body"/>
        <w:ind w:left="709"/>
        <w:jc w:val="both"/>
        <w:rPr>
          <w:rFonts w:ascii="Arial" w:hAnsi="Arial" w:cs="Arial"/>
          <w:sz w:val="25"/>
          <w:szCs w:val="25"/>
        </w:rPr>
      </w:pPr>
      <w:r w:rsidRPr="00200873">
        <w:rPr>
          <w:rFonts w:ascii="Arial" w:hAnsi="Arial" w:cs="Arial"/>
          <w:b/>
          <w:bCs/>
          <w:sz w:val="25"/>
          <w:szCs w:val="25"/>
        </w:rPr>
        <w:t>Action 2</w:t>
      </w:r>
      <w:r w:rsidRPr="00AF6384">
        <w:rPr>
          <w:rFonts w:ascii="Arial" w:hAnsi="Arial" w:cs="Arial"/>
          <w:sz w:val="25"/>
          <w:szCs w:val="25"/>
        </w:rPr>
        <w:t xml:space="preserve"> – Develop</w:t>
      </w:r>
      <w:r w:rsidR="00763171">
        <w:rPr>
          <w:rFonts w:ascii="Arial" w:hAnsi="Arial" w:cs="Arial"/>
          <w:sz w:val="25"/>
          <w:szCs w:val="25"/>
        </w:rPr>
        <w:t xml:space="preserve"> a</w:t>
      </w:r>
      <w:r w:rsidRPr="00AF6384">
        <w:rPr>
          <w:rFonts w:ascii="Arial" w:hAnsi="Arial" w:cs="Arial"/>
          <w:sz w:val="25"/>
          <w:szCs w:val="25"/>
        </w:rPr>
        <w:t xml:space="preserve"> communications and engagement plan in support of action 1 (above) ready for deployment.</w:t>
      </w:r>
    </w:p>
    <w:p w14:paraId="26489239" w14:textId="08F8338B" w:rsidR="00AF6384" w:rsidRPr="00AF6384" w:rsidRDefault="00AF6384" w:rsidP="00747E55">
      <w:pPr>
        <w:pStyle w:val="Body"/>
        <w:ind w:left="709"/>
        <w:jc w:val="both"/>
        <w:rPr>
          <w:rFonts w:ascii="Arial" w:hAnsi="Arial" w:cs="Arial"/>
          <w:sz w:val="25"/>
          <w:szCs w:val="25"/>
        </w:rPr>
      </w:pPr>
      <w:r w:rsidRPr="00200873">
        <w:rPr>
          <w:rFonts w:ascii="Arial" w:hAnsi="Arial" w:cs="Arial"/>
          <w:b/>
          <w:bCs/>
          <w:sz w:val="25"/>
          <w:szCs w:val="25"/>
        </w:rPr>
        <w:t>Action 3</w:t>
      </w:r>
      <w:r w:rsidRPr="00AF6384">
        <w:rPr>
          <w:rFonts w:ascii="Arial" w:hAnsi="Arial" w:cs="Arial"/>
          <w:sz w:val="25"/>
          <w:szCs w:val="25"/>
        </w:rPr>
        <w:t xml:space="preserve"> – Review current learning and development offers in relation to inclusion, </w:t>
      </w:r>
      <w:r w:rsidR="00164993" w:rsidRPr="00AF6384">
        <w:rPr>
          <w:rFonts w:ascii="Arial" w:hAnsi="Arial" w:cs="Arial"/>
          <w:sz w:val="25"/>
          <w:szCs w:val="25"/>
        </w:rPr>
        <w:t>antiracism,</w:t>
      </w:r>
      <w:r w:rsidRPr="00AF6384">
        <w:rPr>
          <w:rFonts w:ascii="Arial" w:hAnsi="Arial" w:cs="Arial"/>
          <w:sz w:val="25"/>
          <w:szCs w:val="25"/>
        </w:rPr>
        <w:t xml:space="preserve"> and EDI</w:t>
      </w:r>
      <w:r w:rsidR="00462334">
        <w:rPr>
          <w:rFonts w:ascii="Arial" w:hAnsi="Arial" w:cs="Arial"/>
          <w:sz w:val="25"/>
          <w:szCs w:val="25"/>
        </w:rPr>
        <w:t>.  T</w:t>
      </w:r>
      <w:r w:rsidRPr="00AF6384">
        <w:rPr>
          <w:rFonts w:ascii="Arial" w:hAnsi="Arial" w:cs="Arial"/>
          <w:sz w:val="25"/>
          <w:szCs w:val="25"/>
        </w:rPr>
        <w:t xml:space="preserve">o </w:t>
      </w:r>
      <w:r w:rsidR="00462334">
        <w:rPr>
          <w:rFonts w:ascii="Arial" w:hAnsi="Arial" w:cs="Arial"/>
          <w:sz w:val="25"/>
          <w:szCs w:val="25"/>
        </w:rPr>
        <w:t xml:space="preserve">seek </w:t>
      </w:r>
      <w:r w:rsidRPr="00AF6384">
        <w:rPr>
          <w:rFonts w:ascii="Arial" w:hAnsi="Arial" w:cs="Arial"/>
          <w:sz w:val="25"/>
          <w:szCs w:val="25"/>
        </w:rPr>
        <w:t xml:space="preserve">opportunities to enhance content in line with </w:t>
      </w:r>
      <w:r w:rsidR="00462334">
        <w:rPr>
          <w:rFonts w:ascii="Arial" w:hAnsi="Arial" w:cs="Arial"/>
          <w:sz w:val="25"/>
          <w:szCs w:val="25"/>
        </w:rPr>
        <w:t xml:space="preserve">the </w:t>
      </w:r>
      <w:r w:rsidRPr="00AF6384">
        <w:rPr>
          <w:rFonts w:ascii="Arial" w:hAnsi="Arial" w:cs="Arial"/>
          <w:sz w:val="25"/>
          <w:szCs w:val="25"/>
        </w:rPr>
        <w:t>new policy</w:t>
      </w:r>
      <w:r w:rsidR="001568D8" w:rsidRPr="00AF6384">
        <w:rPr>
          <w:rFonts w:ascii="Arial" w:hAnsi="Arial" w:cs="Arial"/>
          <w:sz w:val="25"/>
          <w:szCs w:val="25"/>
        </w:rPr>
        <w:t xml:space="preserve">. </w:t>
      </w:r>
      <w:r w:rsidRPr="00AF6384">
        <w:rPr>
          <w:rFonts w:ascii="Arial" w:hAnsi="Arial" w:cs="Arial"/>
          <w:sz w:val="25"/>
          <w:szCs w:val="25"/>
        </w:rPr>
        <w:t xml:space="preserve">Provide robust equality </w:t>
      </w:r>
      <w:r w:rsidR="00795947">
        <w:rPr>
          <w:rFonts w:ascii="Arial" w:hAnsi="Arial" w:cs="Arial"/>
          <w:sz w:val="25"/>
          <w:szCs w:val="25"/>
        </w:rPr>
        <w:t xml:space="preserve">and antiracism </w:t>
      </w:r>
      <w:r w:rsidRPr="00AF6384">
        <w:rPr>
          <w:rFonts w:ascii="Arial" w:hAnsi="Arial" w:cs="Arial"/>
          <w:sz w:val="25"/>
          <w:szCs w:val="25"/>
        </w:rPr>
        <w:t xml:space="preserve">training for managers involved in recruiting, promotions and investigating allegations.  </w:t>
      </w:r>
    </w:p>
    <w:p w14:paraId="491E494E" w14:textId="138F5796" w:rsidR="00AF6384" w:rsidRPr="00AF6384" w:rsidRDefault="00AF6384" w:rsidP="00747E55">
      <w:pPr>
        <w:pStyle w:val="Body"/>
        <w:ind w:left="709"/>
        <w:jc w:val="both"/>
        <w:rPr>
          <w:rFonts w:ascii="Arial" w:hAnsi="Arial" w:cs="Arial"/>
          <w:sz w:val="25"/>
          <w:szCs w:val="25"/>
        </w:rPr>
      </w:pPr>
      <w:r w:rsidRPr="00200873">
        <w:rPr>
          <w:rFonts w:ascii="Arial" w:hAnsi="Arial" w:cs="Arial"/>
          <w:b/>
          <w:bCs/>
          <w:sz w:val="25"/>
          <w:szCs w:val="25"/>
        </w:rPr>
        <w:lastRenderedPageBreak/>
        <w:t>Action 4</w:t>
      </w:r>
      <w:r w:rsidRPr="00AF6384">
        <w:rPr>
          <w:rFonts w:ascii="Arial" w:hAnsi="Arial" w:cs="Arial"/>
          <w:sz w:val="25"/>
          <w:szCs w:val="25"/>
        </w:rPr>
        <w:t xml:space="preserve"> – </w:t>
      </w:r>
      <w:r w:rsidR="00880A6B">
        <w:rPr>
          <w:rFonts w:ascii="Arial" w:hAnsi="Arial" w:cs="Arial"/>
          <w:sz w:val="25"/>
          <w:szCs w:val="25"/>
        </w:rPr>
        <w:t xml:space="preserve">Implement </w:t>
      </w:r>
      <w:r w:rsidRPr="00AF6384">
        <w:rPr>
          <w:rFonts w:ascii="Arial" w:hAnsi="Arial" w:cs="Arial"/>
          <w:sz w:val="25"/>
          <w:szCs w:val="25"/>
        </w:rPr>
        <w:t xml:space="preserve">a clear and visible approach to </w:t>
      </w:r>
      <w:r w:rsidR="00880A6B">
        <w:rPr>
          <w:rFonts w:ascii="Arial" w:hAnsi="Arial" w:cs="Arial"/>
          <w:sz w:val="25"/>
          <w:szCs w:val="25"/>
        </w:rPr>
        <w:t>‘</w:t>
      </w:r>
      <w:r w:rsidRPr="00AF6384">
        <w:rPr>
          <w:rFonts w:ascii="Arial" w:hAnsi="Arial" w:cs="Arial"/>
          <w:sz w:val="25"/>
          <w:szCs w:val="25"/>
        </w:rPr>
        <w:t>zero tolerance</w:t>
      </w:r>
      <w:r w:rsidR="00880A6B">
        <w:rPr>
          <w:rFonts w:ascii="Arial" w:hAnsi="Arial" w:cs="Arial"/>
          <w:sz w:val="25"/>
          <w:szCs w:val="25"/>
        </w:rPr>
        <w:t>’ (using a tool called the Pyramid of Professionalism, where proportionate responses to incidents is promoted)</w:t>
      </w:r>
      <w:r w:rsidR="00164993">
        <w:rPr>
          <w:rFonts w:ascii="Arial" w:hAnsi="Arial" w:cs="Arial"/>
          <w:sz w:val="25"/>
          <w:szCs w:val="25"/>
        </w:rPr>
        <w:t>, in line with CUH values</w:t>
      </w:r>
      <w:r w:rsidR="00880A6B">
        <w:rPr>
          <w:rFonts w:ascii="Arial" w:hAnsi="Arial" w:cs="Arial"/>
          <w:sz w:val="25"/>
          <w:szCs w:val="25"/>
        </w:rPr>
        <w:t>.</w:t>
      </w:r>
    </w:p>
    <w:p w14:paraId="29EF22CF" w14:textId="77777777" w:rsidR="00AF6384" w:rsidRPr="00AF6384" w:rsidRDefault="00AF6384" w:rsidP="00747E55">
      <w:pPr>
        <w:pStyle w:val="Body"/>
        <w:ind w:left="709"/>
        <w:jc w:val="both"/>
        <w:rPr>
          <w:rFonts w:ascii="Arial" w:hAnsi="Arial" w:cs="Arial"/>
          <w:sz w:val="25"/>
          <w:szCs w:val="25"/>
        </w:rPr>
      </w:pPr>
      <w:r w:rsidRPr="00200873">
        <w:rPr>
          <w:rFonts w:ascii="Arial" w:hAnsi="Arial" w:cs="Arial"/>
          <w:b/>
          <w:bCs/>
          <w:sz w:val="25"/>
          <w:szCs w:val="25"/>
        </w:rPr>
        <w:t>Action 5</w:t>
      </w:r>
      <w:r w:rsidRPr="00AF6384">
        <w:rPr>
          <w:rFonts w:ascii="Arial" w:hAnsi="Arial" w:cs="Arial"/>
          <w:sz w:val="25"/>
          <w:szCs w:val="25"/>
        </w:rPr>
        <w:t xml:space="preserve"> – Establish a set of qualitative and quantitative metrics to better understand and recognise the impact of racism upon staff members’ wellbeing.  Establish triangulation meeting across a range of workstreams to better use and understand data.</w:t>
      </w:r>
    </w:p>
    <w:p w14:paraId="56172123" w14:textId="77777777" w:rsidR="00AF6384" w:rsidRPr="00AF6384" w:rsidRDefault="00AF6384" w:rsidP="00747E55">
      <w:pPr>
        <w:pStyle w:val="Body"/>
        <w:ind w:left="709"/>
        <w:jc w:val="both"/>
        <w:rPr>
          <w:rFonts w:ascii="Arial" w:hAnsi="Arial" w:cs="Arial"/>
          <w:sz w:val="25"/>
          <w:szCs w:val="25"/>
        </w:rPr>
      </w:pPr>
      <w:r w:rsidRPr="00200873">
        <w:rPr>
          <w:rFonts w:ascii="Arial" w:hAnsi="Arial" w:cs="Arial"/>
          <w:b/>
          <w:bCs/>
          <w:sz w:val="25"/>
          <w:szCs w:val="25"/>
        </w:rPr>
        <w:t>Action 6</w:t>
      </w:r>
      <w:r w:rsidRPr="00AF6384">
        <w:rPr>
          <w:rFonts w:ascii="Arial" w:hAnsi="Arial" w:cs="Arial"/>
          <w:sz w:val="25"/>
          <w:szCs w:val="25"/>
        </w:rPr>
        <w:t xml:space="preserve"> – Develop an annual calendar of events to support improving cultural awareness </w:t>
      </w:r>
      <w:r w:rsidR="004337D4">
        <w:rPr>
          <w:rFonts w:ascii="Arial" w:hAnsi="Arial" w:cs="Arial"/>
          <w:sz w:val="25"/>
          <w:szCs w:val="25"/>
        </w:rPr>
        <w:t xml:space="preserve">and cultural intelligence </w:t>
      </w:r>
      <w:r w:rsidRPr="00AF6384">
        <w:rPr>
          <w:rFonts w:ascii="Arial" w:hAnsi="Arial" w:cs="Arial"/>
          <w:sz w:val="25"/>
          <w:szCs w:val="25"/>
        </w:rPr>
        <w:t>with individuals and teams.</w:t>
      </w:r>
    </w:p>
    <w:p w14:paraId="505F0F8F" w14:textId="77777777" w:rsidR="00AF6384" w:rsidRPr="00AF6384" w:rsidRDefault="00AF6384" w:rsidP="00747E55">
      <w:pPr>
        <w:pStyle w:val="Body"/>
        <w:ind w:left="709"/>
        <w:jc w:val="both"/>
        <w:rPr>
          <w:rFonts w:ascii="Arial" w:hAnsi="Arial" w:cs="Arial"/>
          <w:sz w:val="25"/>
          <w:szCs w:val="25"/>
        </w:rPr>
      </w:pPr>
      <w:r w:rsidRPr="00200873">
        <w:rPr>
          <w:rFonts w:ascii="Arial" w:hAnsi="Arial" w:cs="Arial"/>
          <w:b/>
          <w:bCs/>
          <w:sz w:val="25"/>
          <w:szCs w:val="25"/>
        </w:rPr>
        <w:t>Action 7</w:t>
      </w:r>
      <w:r w:rsidRPr="00AF6384">
        <w:rPr>
          <w:rFonts w:ascii="Arial" w:hAnsi="Arial" w:cs="Arial"/>
          <w:sz w:val="25"/>
          <w:szCs w:val="25"/>
        </w:rPr>
        <w:t xml:space="preserve"> –</w:t>
      </w:r>
      <w:r w:rsidR="001A3F32">
        <w:rPr>
          <w:rFonts w:ascii="Arial" w:hAnsi="Arial" w:cs="Arial"/>
          <w:sz w:val="25"/>
          <w:szCs w:val="25"/>
        </w:rPr>
        <w:t xml:space="preserve"> R</w:t>
      </w:r>
      <w:r w:rsidRPr="00AF6384">
        <w:rPr>
          <w:rFonts w:ascii="Arial" w:hAnsi="Arial" w:cs="Arial"/>
          <w:sz w:val="25"/>
          <w:szCs w:val="25"/>
        </w:rPr>
        <w:t xml:space="preserve">eview current EIA process and make recommendations that support </w:t>
      </w:r>
      <w:r w:rsidR="001A3F32">
        <w:rPr>
          <w:rFonts w:ascii="Arial" w:hAnsi="Arial" w:cs="Arial"/>
          <w:sz w:val="25"/>
          <w:szCs w:val="25"/>
        </w:rPr>
        <w:t xml:space="preserve">the </w:t>
      </w:r>
      <w:r w:rsidRPr="00AF6384">
        <w:rPr>
          <w:rFonts w:ascii="Arial" w:hAnsi="Arial" w:cs="Arial"/>
          <w:sz w:val="25"/>
          <w:szCs w:val="25"/>
        </w:rPr>
        <w:t>aims of the antiracism pledge.</w:t>
      </w:r>
    </w:p>
    <w:p w14:paraId="69E4C49A" w14:textId="77777777" w:rsidR="00AF6384" w:rsidRPr="00AF6384" w:rsidRDefault="00AF6384" w:rsidP="00747E55">
      <w:pPr>
        <w:pStyle w:val="Body"/>
        <w:ind w:left="709"/>
        <w:jc w:val="both"/>
        <w:rPr>
          <w:rFonts w:ascii="Arial" w:hAnsi="Arial" w:cs="Arial"/>
          <w:sz w:val="25"/>
          <w:szCs w:val="25"/>
        </w:rPr>
      </w:pPr>
      <w:r w:rsidRPr="00200873">
        <w:rPr>
          <w:rFonts w:ascii="Arial" w:hAnsi="Arial" w:cs="Arial"/>
          <w:b/>
          <w:bCs/>
          <w:sz w:val="25"/>
          <w:szCs w:val="25"/>
        </w:rPr>
        <w:t>Action 8</w:t>
      </w:r>
      <w:r w:rsidRPr="00AF6384">
        <w:rPr>
          <w:rFonts w:ascii="Arial" w:hAnsi="Arial" w:cs="Arial"/>
          <w:sz w:val="25"/>
          <w:szCs w:val="25"/>
        </w:rPr>
        <w:t xml:space="preserve"> –</w:t>
      </w:r>
      <w:r w:rsidR="001A3F32">
        <w:rPr>
          <w:rFonts w:ascii="Arial" w:hAnsi="Arial" w:cs="Arial"/>
          <w:sz w:val="25"/>
          <w:szCs w:val="25"/>
        </w:rPr>
        <w:t xml:space="preserve"> Establishment of a w</w:t>
      </w:r>
      <w:r w:rsidRPr="00AF6384">
        <w:rPr>
          <w:rFonts w:ascii="Arial" w:hAnsi="Arial" w:cs="Arial"/>
          <w:sz w:val="25"/>
          <w:szCs w:val="25"/>
        </w:rPr>
        <w:t>orking group to design and deploy career development coaching and talent plans in support of the antiracism pledge.</w:t>
      </w:r>
    </w:p>
    <w:p w14:paraId="0857381E" w14:textId="77777777" w:rsidR="00BD2595" w:rsidRDefault="00AF6384" w:rsidP="00747E55">
      <w:pPr>
        <w:pStyle w:val="Body"/>
        <w:ind w:left="709"/>
        <w:jc w:val="both"/>
        <w:rPr>
          <w:rFonts w:ascii="Arial" w:hAnsi="Arial" w:cs="Arial"/>
          <w:sz w:val="25"/>
          <w:szCs w:val="25"/>
        </w:rPr>
      </w:pPr>
      <w:r w:rsidRPr="00200873">
        <w:rPr>
          <w:rFonts w:ascii="Arial" w:hAnsi="Arial" w:cs="Arial"/>
          <w:b/>
          <w:bCs/>
          <w:sz w:val="25"/>
          <w:szCs w:val="25"/>
        </w:rPr>
        <w:t>Action 9</w:t>
      </w:r>
      <w:r w:rsidRPr="00AF6384">
        <w:rPr>
          <w:rFonts w:ascii="Arial" w:hAnsi="Arial" w:cs="Arial"/>
          <w:sz w:val="25"/>
          <w:szCs w:val="25"/>
        </w:rPr>
        <w:t xml:space="preserve"> – Investigate wellbeing support for staff experiencing racism in the workplace and make recommendations</w:t>
      </w:r>
      <w:r w:rsidR="004139BF">
        <w:rPr>
          <w:rFonts w:ascii="Arial" w:hAnsi="Arial" w:cs="Arial"/>
          <w:sz w:val="25"/>
          <w:szCs w:val="25"/>
        </w:rPr>
        <w:t>.</w:t>
      </w:r>
    </w:p>
    <w:p w14:paraId="361DBC1C" w14:textId="01132371" w:rsidR="00AF6384" w:rsidRDefault="0015746F" w:rsidP="00747E55">
      <w:pPr>
        <w:pStyle w:val="Body"/>
        <w:ind w:left="709" w:firstLine="30"/>
        <w:jc w:val="both"/>
        <w:rPr>
          <w:rFonts w:ascii="Arial" w:hAnsi="Arial" w:cs="Arial"/>
          <w:sz w:val="25"/>
          <w:szCs w:val="25"/>
        </w:rPr>
      </w:pPr>
      <w:r w:rsidRPr="00200873">
        <w:rPr>
          <w:rFonts w:ascii="Arial" w:hAnsi="Arial" w:cs="Arial"/>
          <w:b/>
          <w:bCs/>
          <w:sz w:val="25"/>
          <w:szCs w:val="25"/>
        </w:rPr>
        <w:t>Action 10</w:t>
      </w:r>
      <w:r>
        <w:rPr>
          <w:rFonts w:ascii="Arial" w:hAnsi="Arial" w:cs="Arial"/>
          <w:sz w:val="25"/>
          <w:szCs w:val="25"/>
        </w:rPr>
        <w:t xml:space="preserve"> </w:t>
      </w:r>
      <w:r w:rsidR="004139BF">
        <w:rPr>
          <w:rFonts w:ascii="Arial" w:hAnsi="Arial" w:cs="Arial"/>
          <w:sz w:val="25"/>
          <w:szCs w:val="25"/>
        </w:rPr>
        <w:t xml:space="preserve">- </w:t>
      </w:r>
      <w:r>
        <w:rPr>
          <w:rFonts w:ascii="Arial" w:hAnsi="Arial" w:cs="Arial"/>
          <w:sz w:val="25"/>
          <w:szCs w:val="25"/>
        </w:rPr>
        <w:t>Develop comprehensive induction and on-boarding programme for internationally recruited staff.</w:t>
      </w:r>
    </w:p>
    <w:p w14:paraId="2DC648F4" w14:textId="77777777" w:rsidR="00BD2595" w:rsidRPr="00BD2595" w:rsidRDefault="00BD2595" w:rsidP="00747E55">
      <w:pPr>
        <w:pStyle w:val="Body"/>
        <w:numPr>
          <w:ilvl w:val="0"/>
          <w:numId w:val="1"/>
        </w:numPr>
        <w:ind w:left="709" w:hanging="720"/>
        <w:jc w:val="both"/>
        <w:rPr>
          <w:rFonts w:ascii="Arial" w:hAnsi="Arial" w:cs="Arial"/>
          <w:b/>
          <w:sz w:val="25"/>
          <w:szCs w:val="25"/>
        </w:rPr>
      </w:pPr>
      <w:r w:rsidRPr="00BD2595">
        <w:rPr>
          <w:rFonts w:ascii="Arial" w:hAnsi="Arial" w:cs="Arial"/>
          <w:b/>
          <w:sz w:val="25"/>
          <w:szCs w:val="25"/>
        </w:rPr>
        <w:t>Recommendations</w:t>
      </w:r>
    </w:p>
    <w:p w14:paraId="393367A4" w14:textId="77777777" w:rsidR="00747E55" w:rsidRDefault="001336BA" w:rsidP="00747E55">
      <w:pPr>
        <w:pStyle w:val="Body"/>
        <w:numPr>
          <w:ilvl w:val="1"/>
          <w:numId w:val="1"/>
        </w:numPr>
        <w:ind w:left="709" w:hanging="709"/>
        <w:jc w:val="both"/>
        <w:rPr>
          <w:rFonts w:ascii="Arial" w:hAnsi="Arial" w:cs="Arial"/>
          <w:sz w:val="25"/>
          <w:szCs w:val="25"/>
        </w:rPr>
      </w:pPr>
      <w:r>
        <w:rPr>
          <w:rFonts w:ascii="Arial" w:hAnsi="Arial" w:cs="Arial"/>
          <w:sz w:val="25"/>
          <w:szCs w:val="25"/>
        </w:rPr>
        <w:t xml:space="preserve">The </w:t>
      </w:r>
      <w:r w:rsidR="00122369">
        <w:rPr>
          <w:rFonts w:ascii="Arial" w:hAnsi="Arial" w:cs="Arial"/>
          <w:sz w:val="25"/>
          <w:szCs w:val="25"/>
        </w:rPr>
        <w:t xml:space="preserve">Board </w:t>
      </w:r>
      <w:r w:rsidR="00747E55">
        <w:rPr>
          <w:rFonts w:ascii="Arial" w:hAnsi="Arial" w:cs="Arial"/>
          <w:sz w:val="25"/>
          <w:szCs w:val="25"/>
        </w:rPr>
        <w:t xml:space="preserve">of Directors is asked to: </w:t>
      </w:r>
    </w:p>
    <w:p w14:paraId="2C4C0970" w14:textId="1A2ABCD8" w:rsidR="00747E55" w:rsidRPr="00747E55" w:rsidRDefault="00747E55" w:rsidP="00747E55">
      <w:pPr>
        <w:pStyle w:val="Body"/>
        <w:numPr>
          <w:ilvl w:val="0"/>
          <w:numId w:val="38"/>
        </w:numPr>
        <w:spacing w:after="0" w:line="240" w:lineRule="auto"/>
        <w:jc w:val="both"/>
        <w:rPr>
          <w:rFonts w:ascii="Arial" w:hAnsi="Arial" w:cs="Arial"/>
          <w:bCs/>
          <w:sz w:val="25"/>
          <w:szCs w:val="25"/>
        </w:rPr>
      </w:pPr>
      <w:r w:rsidRPr="006F68B0">
        <w:rPr>
          <w:rFonts w:ascii="Arial" w:hAnsi="Arial" w:cs="Arial"/>
          <w:sz w:val="25"/>
          <w:szCs w:val="25"/>
        </w:rPr>
        <w:t>Note and discuss the WRES data results findings.</w:t>
      </w:r>
    </w:p>
    <w:p w14:paraId="7C12D038" w14:textId="0B4B4F78" w:rsidR="00747E55" w:rsidRDefault="00747E55" w:rsidP="00747E55">
      <w:pPr>
        <w:pStyle w:val="Body"/>
        <w:numPr>
          <w:ilvl w:val="0"/>
          <w:numId w:val="38"/>
        </w:numPr>
        <w:spacing w:after="0" w:line="240" w:lineRule="auto"/>
        <w:jc w:val="both"/>
        <w:rPr>
          <w:rFonts w:ascii="Arial" w:hAnsi="Arial" w:cs="Arial"/>
          <w:bCs/>
          <w:sz w:val="25"/>
          <w:szCs w:val="25"/>
        </w:rPr>
      </w:pPr>
      <w:r w:rsidRPr="00747E55">
        <w:rPr>
          <w:rFonts w:ascii="Arial" w:hAnsi="Arial" w:cs="Arial"/>
          <w:bCs/>
          <w:sz w:val="25"/>
          <w:szCs w:val="25"/>
        </w:rPr>
        <w:t xml:space="preserve">Note action taken over the last 12 months.  </w:t>
      </w:r>
    </w:p>
    <w:p w14:paraId="78CAFFEF" w14:textId="5711B74B" w:rsidR="00747E55" w:rsidRDefault="00747E55" w:rsidP="00747E55">
      <w:pPr>
        <w:pStyle w:val="Body"/>
        <w:numPr>
          <w:ilvl w:val="0"/>
          <w:numId w:val="38"/>
        </w:numPr>
        <w:spacing w:after="0" w:line="240" w:lineRule="auto"/>
        <w:jc w:val="both"/>
        <w:rPr>
          <w:rFonts w:ascii="Arial" w:hAnsi="Arial" w:cs="Arial"/>
          <w:bCs/>
          <w:sz w:val="25"/>
          <w:szCs w:val="25"/>
        </w:rPr>
      </w:pPr>
      <w:r w:rsidRPr="00747E55">
        <w:rPr>
          <w:rFonts w:ascii="Arial" w:hAnsi="Arial" w:cs="Arial"/>
          <w:bCs/>
          <w:sz w:val="25"/>
          <w:szCs w:val="25"/>
        </w:rPr>
        <w:t xml:space="preserve">Note and discuss the proposed antiracism policy for CUH to become an antiracist organisation, areas of focus and actions for the refreshed WRES action plan. </w:t>
      </w:r>
    </w:p>
    <w:p w14:paraId="1EC95CF3" w14:textId="6C16AC85" w:rsidR="00747E55" w:rsidRDefault="00747E55" w:rsidP="00747E55">
      <w:pPr>
        <w:pStyle w:val="Body"/>
        <w:numPr>
          <w:ilvl w:val="0"/>
          <w:numId w:val="38"/>
        </w:numPr>
        <w:spacing w:after="0" w:line="240" w:lineRule="auto"/>
        <w:jc w:val="both"/>
        <w:rPr>
          <w:rFonts w:ascii="Arial" w:hAnsi="Arial" w:cs="Arial"/>
          <w:bCs/>
          <w:sz w:val="25"/>
          <w:szCs w:val="25"/>
        </w:rPr>
      </w:pPr>
      <w:r w:rsidRPr="00747E55">
        <w:rPr>
          <w:rFonts w:ascii="Arial" w:hAnsi="Arial" w:cs="Arial"/>
          <w:bCs/>
          <w:sz w:val="25"/>
          <w:szCs w:val="25"/>
        </w:rPr>
        <w:t xml:space="preserve">Ensure personal information on ESR is updated including ethnicity. </w:t>
      </w:r>
    </w:p>
    <w:p w14:paraId="5D8F8D1B" w14:textId="0FD171F0" w:rsidR="00BD2595" w:rsidRPr="00747E55" w:rsidRDefault="00747E55" w:rsidP="00747E55">
      <w:pPr>
        <w:pStyle w:val="Body"/>
        <w:numPr>
          <w:ilvl w:val="0"/>
          <w:numId w:val="38"/>
        </w:numPr>
        <w:spacing w:after="0" w:line="240" w:lineRule="auto"/>
        <w:jc w:val="both"/>
        <w:rPr>
          <w:rFonts w:ascii="Arial" w:hAnsi="Arial" w:cs="Arial"/>
          <w:bCs/>
          <w:sz w:val="25"/>
          <w:szCs w:val="25"/>
        </w:rPr>
      </w:pPr>
      <w:r w:rsidRPr="00747E55">
        <w:rPr>
          <w:rFonts w:ascii="Arial" w:hAnsi="Arial" w:cs="Arial"/>
          <w:bCs/>
          <w:sz w:val="25"/>
          <w:szCs w:val="25"/>
        </w:rPr>
        <w:t>Consider personal actions, and objectives to ensure commitment and accountability to tackle racism, progress race equality, and inclusion.</w:t>
      </w:r>
    </w:p>
    <w:p w14:paraId="2E8795CD" w14:textId="77777777" w:rsidR="001568D8" w:rsidRPr="00164993" w:rsidRDefault="001568D8" w:rsidP="00747E55">
      <w:pPr>
        <w:pStyle w:val="Body"/>
        <w:ind w:left="709"/>
        <w:jc w:val="both"/>
        <w:rPr>
          <w:rFonts w:ascii="Arial" w:hAnsi="Arial" w:cs="Arial"/>
          <w:sz w:val="25"/>
          <w:szCs w:val="25"/>
        </w:rPr>
      </w:pPr>
    </w:p>
    <w:p w14:paraId="3049416B" w14:textId="77777777" w:rsidR="00384B02" w:rsidRPr="00384B02" w:rsidRDefault="00BD2595" w:rsidP="00747E55">
      <w:pPr>
        <w:pStyle w:val="Body"/>
        <w:numPr>
          <w:ilvl w:val="0"/>
          <w:numId w:val="1"/>
        </w:numPr>
        <w:ind w:left="709" w:hanging="720"/>
        <w:jc w:val="both"/>
        <w:rPr>
          <w:rFonts w:ascii="Arial" w:hAnsi="Arial" w:cs="Arial"/>
          <w:b/>
          <w:sz w:val="25"/>
          <w:szCs w:val="25"/>
        </w:rPr>
      </w:pPr>
      <w:r w:rsidRPr="00384B02">
        <w:rPr>
          <w:rFonts w:ascii="Arial" w:hAnsi="Arial" w:cs="Arial"/>
          <w:b/>
          <w:sz w:val="25"/>
          <w:szCs w:val="25"/>
        </w:rPr>
        <w:t xml:space="preserve">Appendices </w:t>
      </w:r>
    </w:p>
    <w:p w14:paraId="1A068A96" w14:textId="79EB9A18" w:rsidR="00CB4322" w:rsidRPr="00384B02" w:rsidRDefault="00BD2595" w:rsidP="00747E55">
      <w:pPr>
        <w:pStyle w:val="Body"/>
        <w:ind w:left="709"/>
        <w:jc w:val="both"/>
        <w:rPr>
          <w:rFonts w:ascii="Arial" w:hAnsi="Arial" w:cs="Arial"/>
          <w:sz w:val="25"/>
          <w:szCs w:val="25"/>
        </w:rPr>
      </w:pPr>
      <w:r w:rsidRPr="00384B02">
        <w:rPr>
          <w:rFonts w:ascii="Arial" w:hAnsi="Arial" w:cs="Arial"/>
          <w:sz w:val="25"/>
          <w:szCs w:val="25"/>
        </w:rPr>
        <w:t xml:space="preserve">Appendix </w:t>
      </w:r>
      <w:r w:rsidR="00747E55">
        <w:rPr>
          <w:rFonts w:ascii="Arial" w:hAnsi="Arial" w:cs="Arial"/>
          <w:sz w:val="25"/>
          <w:szCs w:val="25"/>
        </w:rPr>
        <w:t xml:space="preserve">1: </w:t>
      </w:r>
      <w:r w:rsidR="00CB4322" w:rsidRPr="00384B02">
        <w:rPr>
          <w:rFonts w:ascii="Arial" w:hAnsi="Arial" w:cs="Arial"/>
          <w:sz w:val="25"/>
          <w:szCs w:val="25"/>
        </w:rPr>
        <w:t>P</w:t>
      </w:r>
      <w:r w:rsidR="001336BA" w:rsidRPr="00384B02">
        <w:rPr>
          <w:rFonts w:ascii="Arial" w:hAnsi="Arial" w:cs="Arial"/>
          <w:sz w:val="25"/>
          <w:szCs w:val="25"/>
        </w:rPr>
        <w:t xml:space="preserve">rotected characteristics </w:t>
      </w:r>
    </w:p>
    <w:p w14:paraId="07FF5AD6" w14:textId="08D720CE" w:rsidR="00CB4322" w:rsidRDefault="00CB4322" w:rsidP="00747E55">
      <w:pPr>
        <w:pStyle w:val="Body"/>
        <w:ind w:left="709"/>
        <w:jc w:val="both"/>
        <w:rPr>
          <w:rFonts w:ascii="Arial" w:hAnsi="Arial" w:cs="Arial"/>
          <w:sz w:val="25"/>
          <w:szCs w:val="25"/>
        </w:rPr>
      </w:pPr>
      <w:r>
        <w:rPr>
          <w:rFonts w:ascii="Arial" w:hAnsi="Arial" w:cs="Arial"/>
          <w:sz w:val="25"/>
          <w:szCs w:val="25"/>
        </w:rPr>
        <w:t>Appendix 2</w:t>
      </w:r>
      <w:r w:rsidR="00747E55">
        <w:rPr>
          <w:rFonts w:ascii="Arial" w:hAnsi="Arial" w:cs="Arial"/>
          <w:sz w:val="25"/>
          <w:szCs w:val="25"/>
        </w:rPr>
        <w:t xml:space="preserve">: </w:t>
      </w:r>
      <w:r>
        <w:rPr>
          <w:rFonts w:ascii="Arial" w:hAnsi="Arial" w:cs="Arial"/>
          <w:sz w:val="25"/>
          <w:szCs w:val="25"/>
        </w:rPr>
        <w:t xml:space="preserve">WRES data submission spreadsheet </w:t>
      </w:r>
      <w:r w:rsidR="001336BA">
        <w:rPr>
          <w:rFonts w:ascii="Arial" w:hAnsi="Arial" w:cs="Arial"/>
          <w:sz w:val="25"/>
          <w:szCs w:val="25"/>
        </w:rPr>
        <w:t>(pdf excel spreadsheet)</w:t>
      </w:r>
    </w:p>
    <w:p w14:paraId="6A4C7C03" w14:textId="01EAA6E5" w:rsidR="00AF6384" w:rsidRDefault="00CB4322" w:rsidP="00747E55">
      <w:pPr>
        <w:pStyle w:val="Body"/>
        <w:ind w:left="709"/>
        <w:jc w:val="both"/>
        <w:rPr>
          <w:rFonts w:ascii="Arial" w:hAnsi="Arial" w:cs="Arial"/>
          <w:sz w:val="25"/>
          <w:szCs w:val="25"/>
        </w:rPr>
      </w:pPr>
      <w:r>
        <w:rPr>
          <w:rFonts w:ascii="Arial" w:hAnsi="Arial" w:cs="Arial"/>
          <w:sz w:val="25"/>
          <w:szCs w:val="25"/>
        </w:rPr>
        <w:t>Appendix 3</w:t>
      </w:r>
      <w:r w:rsidR="00747E55">
        <w:rPr>
          <w:rFonts w:ascii="Arial" w:hAnsi="Arial" w:cs="Arial"/>
          <w:sz w:val="25"/>
          <w:szCs w:val="25"/>
        </w:rPr>
        <w:t xml:space="preserve">: </w:t>
      </w:r>
      <w:r w:rsidR="00AF6384">
        <w:rPr>
          <w:rFonts w:ascii="Arial" w:hAnsi="Arial" w:cs="Arial"/>
          <w:sz w:val="25"/>
          <w:szCs w:val="25"/>
        </w:rPr>
        <w:t>WRES</w:t>
      </w:r>
      <w:r>
        <w:rPr>
          <w:rFonts w:ascii="Arial" w:hAnsi="Arial" w:cs="Arial"/>
          <w:sz w:val="25"/>
          <w:szCs w:val="25"/>
        </w:rPr>
        <w:t xml:space="preserve"> dashboard </w:t>
      </w:r>
      <w:r w:rsidR="00AF6384">
        <w:rPr>
          <w:rFonts w:ascii="Arial" w:hAnsi="Arial" w:cs="Arial"/>
          <w:sz w:val="25"/>
          <w:szCs w:val="25"/>
        </w:rPr>
        <w:t xml:space="preserve">staff in post profile by </w:t>
      </w:r>
      <w:r w:rsidR="00795947">
        <w:rPr>
          <w:rFonts w:ascii="Arial" w:hAnsi="Arial" w:cs="Arial"/>
          <w:sz w:val="25"/>
          <w:szCs w:val="25"/>
        </w:rPr>
        <w:t>Trust</w:t>
      </w:r>
      <w:r>
        <w:rPr>
          <w:rFonts w:ascii="Arial" w:hAnsi="Arial" w:cs="Arial"/>
          <w:sz w:val="25"/>
          <w:szCs w:val="25"/>
        </w:rPr>
        <w:t xml:space="preserve">, </w:t>
      </w:r>
      <w:r w:rsidR="00AF6384">
        <w:rPr>
          <w:rFonts w:ascii="Arial" w:hAnsi="Arial" w:cs="Arial"/>
          <w:sz w:val="25"/>
          <w:szCs w:val="25"/>
        </w:rPr>
        <w:t xml:space="preserve">division </w:t>
      </w:r>
      <w:r>
        <w:rPr>
          <w:rFonts w:ascii="Arial" w:hAnsi="Arial" w:cs="Arial"/>
          <w:sz w:val="25"/>
          <w:szCs w:val="25"/>
        </w:rPr>
        <w:t xml:space="preserve">and WRES 5-8 by Trust and division </w:t>
      </w:r>
    </w:p>
    <w:p w14:paraId="133E68BE" w14:textId="65356E29" w:rsidR="00BD2595" w:rsidRPr="00BD2595" w:rsidRDefault="001336BA" w:rsidP="00747E55">
      <w:pPr>
        <w:pStyle w:val="Body"/>
        <w:ind w:left="709"/>
        <w:jc w:val="both"/>
        <w:rPr>
          <w:rFonts w:ascii="Arial" w:hAnsi="Arial" w:cs="Arial"/>
          <w:sz w:val="25"/>
          <w:szCs w:val="25"/>
        </w:rPr>
      </w:pPr>
      <w:r>
        <w:rPr>
          <w:rFonts w:ascii="Arial" w:hAnsi="Arial" w:cs="Arial"/>
          <w:sz w:val="25"/>
          <w:szCs w:val="25"/>
        </w:rPr>
        <w:t>Appendix 4</w:t>
      </w:r>
      <w:r w:rsidR="00747E55">
        <w:rPr>
          <w:rFonts w:ascii="Arial" w:hAnsi="Arial" w:cs="Arial"/>
          <w:sz w:val="25"/>
          <w:szCs w:val="25"/>
        </w:rPr>
        <w:t>:</w:t>
      </w:r>
      <w:r w:rsidR="00AF6384">
        <w:rPr>
          <w:rFonts w:ascii="Arial" w:hAnsi="Arial" w:cs="Arial"/>
          <w:sz w:val="25"/>
          <w:szCs w:val="25"/>
        </w:rPr>
        <w:t xml:space="preserve"> </w:t>
      </w:r>
      <w:r w:rsidR="00795947">
        <w:rPr>
          <w:rFonts w:ascii="Arial" w:hAnsi="Arial" w:cs="Arial"/>
          <w:sz w:val="25"/>
          <w:szCs w:val="25"/>
        </w:rPr>
        <w:t>Unison Eastern Antiracism C</w:t>
      </w:r>
      <w:r w:rsidR="00AF6384">
        <w:rPr>
          <w:rFonts w:ascii="Arial" w:hAnsi="Arial" w:cs="Arial"/>
          <w:sz w:val="25"/>
          <w:szCs w:val="25"/>
        </w:rPr>
        <w:t xml:space="preserve">harter </w:t>
      </w:r>
      <w:r w:rsidR="00BD2595" w:rsidRPr="00BD2595">
        <w:rPr>
          <w:rFonts w:ascii="Arial" w:hAnsi="Arial" w:cs="Arial"/>
          <w:sz w:val="25"/>
          <w:szCs w:val="25"/>
        </w:rPr>
        <w:t xml:space="preserve"> </w:t>
      </w:r>
    </w:p>
    <w:p w14:paraId="5C44F8D8" w14:textId="52D6E56D" w:rsidR="00BD2595" w:rsidRDefault="001336BA" w:rsidP="00747E55">
      <w:pPr>
        <w:pStyle w:val="Body"/>
        <w:ind w:left="709"/>
        <w:jc w:val="both"/>
        <w:rPr>
          <w:rFonts w:ascii="Arial" w:hAnsi="Arial" w:cs="Arial"/>
          <w:sz w:val="25"/>
          <w:szCs w:val="25"/>
        </w:rPr>
      </w:pPr>
      <w:r>
        <w:rPr>
          <w:rFonts w:ascii="Arial" w:hAnsi="Arial" w:cs="Arial"/>
          <w:sz w:val="25"/>
          <w:szCs w:val="25"/>
        </w:rPr>
        <w:t>Appendix 5</w:t>
      </w:r>
      <w:r w:rsidR="00747E55">
        <w:rPr>
          <w:rFonts w:ascii="Arial" w:hAnsi="Arial" w:cs="Arial"/>
          <w:sz w:val="25"/>
          <w:szCs w:val="25"/>
        </w:rPr>
        <w:t>:</w:t>
      </w:r>
      <w:r w:rsidR="00AF6384">
        <w:rPr>
          <w:rFonts w:ascii="Arial" w:hAnsi="Arial" w:cs="Arial"/>
          <w:sz w:val="25"/>
          <w:szCs w:val="25"/>
        </w:rPr>
        <w:t xml:space="preserve"> </w:t>
      </w:r>
      <w:r w:rsidR="00795947">
        <w:rPr>
          <w:rFonts w:ascii="Arial" w:hAnsi="Arial" w:cs="Arial"/>
          <w:sz w:val="25"/>
          <w:szCs w:val="25"/>
        </w:rPr>
        <w:t xml:space="preserve">NHS EDI workforce improvement plan: </w:t>
      </w:r>
      <w:r w:rsidR="00AF6384">
        <w:rPr>
          <w:rFonts w:ascii="Arial" w:hAnsi="Arial" w:cs="Arial"/>
          <w:sz w:val="25"/>
          <w:szCs w:val="25"/>
        </w:rPr>
        <w:t xml:space="preserve">6 High impact actions </w:t>
      </w:r>
      <w:r w:rsidR="00BD2595" w:rsidRPr="00BD2595">
        <w:rPr>
          <w:rFonts w:ascii="Arial" w:hAnsi="Arial" w:cs="Arial"/>
          <w:sz w:val="25"/>
          <w:szCs w:val="25"/>
        </w:rPr>
        <w:t xml:space="preserve"> </w:t>
      </w:r>
    </w:p>
    <w:p w14:paraId="5D0B5CAB" w14:textId="77777777" w:rsidR="00D8080E" w:rsidRDefault="00D8080E" w:rsidP="00747E55">
      <w:pPr>
        <w:pStyle w:val="Body"/>
        <w:jc w:val="both"/>
        <w:rPr>
          <w:rFonts w:ascii="Arial" w:hAnsi="Arial" w:cs="Arial"/>
          <w:sz w:val="25"/>
          <w:szCs w:val="25"/>
        </w:rPr>
      </w:pPr>
    </w:p>
    <w:p w14:paraId="2406C481" w14:textId="77777777" w:rsidR="00795947" w:rsidRPr="001C144D" w:rsidRDefault="00E14939">
      <w:pPr>
        <w:pStyle w:val="Body"/>
        <w:rPr>
          <w:rFonts w:ascii="Arial" w:hAnsi="Arial" w:cs="Arial"/>
          <w:color w:val="auto"/>
          <w:sz w:val="24"/>
          <w:szCs w:val="24"/>
        </w:rPr>
      </w:pPr>
      <w:r w:rsidRPr="001C144D">
        <w:rPr>
          <w:rFonts w:ascii="Arial" w:hAnsi="Arial" w:cs="Arial"/>
          <w:b/>
          <w:color w:val="auto"/>
          <w:sz w:val="24"/>
          <w:szCs w:val="24"/>
        </w:rPr>
        <w:lastRenderedPageBreak/>
        <w:t>Appendix 1</w:t>
      </w:r>
      <w:r w:rsidRPr="001C144D">
        <w:rPr>
          <w:rFonts w:ascii="Arial" w:hAnsi="Arial" w:cs="Arial"/>
          <w:color w:val="auto"/>
          <w:sz w:val="24"/>
          <w:szCs w:val="24"/>
        </w:rPr>
        <w:t xml:space="preserve"> </w:t>
      </w:r>
      <w:r w:rsidR="00A73F32" w:rsidRPr="001C144D">
        <w:rPr>
          <w:rFonts w:ascii="Arial" w:hAnsi="Arial" w:cs="Arial"/>
          <w:color w:val="auto"/>
          <w:sz w:val="24"/>
          <w:szCs w:val="24"/>
        </w:rPr>
        <w:t>The nine p</w:t>
      </w:r>
      <w:r w:rsidR="00795947" w:rsidRPr="001C144D">
        <w:rPr>
          <w:rFonts w:ascii="Arial" w:hAnsi="Arial" w:cs="Arial"/>
          <w:color w:val="auto"/>
          <w:sz w:val="24"/>
          <w:szCs w:val="24"/>
        </w:rPr>
        <w:t xml:space="preserve">rotected characteristics </w:t>
      </w:r>
      <w:r w:rsidR="00A73F32" w:rsidRPr="001C144D">
        <w:rPr>
          <w:rFonts w:ascii="Arial" w:hAnsi="Arial" w:cs="Arial"/>
          <w:color w:val="auto"/>
          <w:sz w:val="24"/>
          <w:szCs w:val="24"/>
        </w:rPr>
        <w:t xml:space="preserve">as defined in the </w:t>
      </w:r>
      <w:hyperlink r:id="rId23" w:history="1">
        <w:r w:rsidR="00A73F32" w:rsidRPr="001C144D">
          <w:rPr>
            <w:rStyle w:val="Hyperlink"/>
            <w:rFonts w:ascii="Arial" w:hAnsi="Arial" w:cs="Arial"/>
            <w:sz w:val="24"/>
            <w:szCs w:val="24"/>
          </w:rPr>
          <w:t>Equality Act 2010</w:t>
        </w:r>
      </w:hyperlink>
    </w:p>
    <w:p w14:paraId="32AD4B7A" w14:textId="77777777" w:rsidR="00A73F32" w:rsidRDefault="00A73F32">
      <w:pPr>
        <w:pStyle w:val="Body"/>
        <w:rPr>
          <w:rFonts w:ascii="Arial" w:hAnsi="Arial" w:cs="Arial"/>
          <w:color w:val="auto"/>
          <w:sz w:val="20"/>
          <w:szCs w:val="20"/>
        </w:rPr>
      </w:pPr>
      <w:r>
        <w:rPr>
          <w:rFonts w:ascii="Arial" w:hAnsi="Arial" w:cs="Arial"/>
          <w:color w:val="auto"/>
          <w:sz w:val="20"/>
          <w:szCs w:val="20"/>
        </w:rPr>
        <w:t>Important to note that no person is on</w:t>
      </w:r>
      <w:r w:rsidR="001C144D">
        <w:rPr>
          <w:rFonts w:ascii="Arial" w:hAnsi="Arial" w:cs="Arial"/>
          <w:color w:val="auto"/>
          <w:sz w:val="20"/>
          <w:szCs w:val="20"/>
        </w:rPr>
        <w:t xml:space="preserve">ly one protected characteristic, </w:t>
      </w:r>
      <w:r>
        <w:rPr>
          <w:rFonts w:ascii="Arial" w:hAnsi="Arial" w:cs="Arial"/>
          <w:color w:val="auto"/>
          <w:sz w:val="20"/>
          <w:szCs w:val="20"/>
        </w:rPr>
        <w:t>we each have several and so therefore organisations need to consider the impact of intersectionality</w:t>
      </w:r>
      <w:r w:rsidR="004B50CA">
        <w:rPr>
          <w:rFonts w:ascii="Arial" w:hAnsi="Arial" w:cs="Arial"/>
          <w:color w:val="auto"/>
          <w:sz w:val="20"/>
          <w:szCs w:val="20"/>
        </w:rPr>
        <w:t xml:space="preserve">.  </w:t>
      </w:r>
      <w:r w:rsidR="004B50CA" w:rsidRPr="004B50CA">
        <w:rPr>
          <w:rFonts w:ascii="Arial" w:hAnsi="Arial" w:cs="Arial"/>
          <w:color w:val="auto"/>
          <w:sz w:val="20"/>
          <w:szCs w:val="20"/>
        </w:rPr>
        <w:t>Intersectionality is a framework for conceptualising a person, group of people, or social problem as affected by a number of discriminations and disadvantages. It takes into account people’s overlapping identities and experiences in order to understand the complexity of prejudices they face</w:t>
      </w:r>
      <w:r w:rsidR="0004467B">
        <w:rPr>
          <w:rStyle w:val="FootnoteReference"/>
          <w:rFonts w:ascii="Arial" w:hAnsi="Arial" w:cs="Arial"/>
          <w:color w:val="auto"/>
          <w:sz w:val="20"/>
          <w:szCs w:val="20"/>
        </w:rPr>
        <w:footnoteReference w:id="4"/>
      </w:r>
      <w:r w:rsidR="004B50CA" w:rsidRPr="004B50CA">
        <w:rPr>
          <w:rFonts w:ascii="Arial" w:hAnsi="Arial" w:cs="Arial"/>
          <w:color w:val="auto"/>
          <w:sz w:val="20"/>
          <w:szCs w:val="20"/>
        </w:rPr>
        <w:t>.</w:t>
      </w:r>
      <w:r>
        <w:rPr>
          <w:rFonts w:ascii="Arial" w:hAnsi="Arial" w:cs="Arial"/>
          <w:color w:val="auto"/>
          <w:sz w:val="20"/>
          <w:szCs w:val="20"/>
        </w:rPr>
        <w:t xml:space="preserve"> </w:t>
      </w:r>
    </w:p>
    <w:p w14:paraId="3D354D27" w14:textId="77777777" w:rsidR="00795947" w:rsidRDefault="00795947">
      <w:pPr>
        <w:pStyle w:val="Body"/>
        <w:rPr>
          <w:rFonts w:ascii="Arial" w:hAnsi="Arial" w:cs="Arial"/>
          <w:color w:val="auto"/>
          <w:sz w:val="20"/>
          <w:szCs w:val="20"/>
        </w:rPr>
      </w:pPr>
    </w:p>
    <w:p w14:paraId="40DDB619" w14:textId="77777777" w:rsidR="00795947" w:rsidRDefault="00A73F32" w:rsidP="00200873">
      <w:pPr>
        <w:pStyle w:val="Body"/>
        <w:jc w:val="center"/>
        <w:rPr>
          <w:rFonts w:ascii="Arial" w:hAnsi="Arial" w:cs="Arial"/>
          <w:color w:val="auto"/>
          <w:sz w:val="20"/>
          <w:szCs w:val="20"/>
        </w:rPr>
      </w:pPr>
      <w:r w:rsidRPr="001C144D">
        <w:rPr>
          <w:i/>
          <w:noProof/>
        </w:rPr>
        <w:drawing>
          <wp:anchor distT="0" distB="0" distL="114300" distR="114300" simplePos="0" relativeHeight="251658240" behindDoc="1" locked="0" layoutInCell="1" allowOverlap="1" wp14:anchorId="01DA0FB9" wp14:editId="2599D27F">
            <wp:simplePos x="0" y="0"/>
            <wp:positionH relativeFrom="column">
              <wp:posOffset>977900</wp:posOffset>
            </wp:positionH>
            <wp:positionV relativeFrom="paragraph">
              <wp:posOffset>1905</wp:posOffset>
            </wp:positionV>
            <wp:extent cx="3762375" cy="475297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762375" cy="4752975"/>
                    </a:xfrm>
                    <a:prstGeom prst="rect">
                      <a:avLst/>
                    </a:prstGeom>
                  </pic:spPr>
                </pic:pic>
              </a:graphicData>
            </a:graphic>
          </wp:anchor>
        </w:drawing>
      </w:r>
    </w:p>
    <w:p w14:paraId="149FAA43" w14:textId="77777777" w:rsidR="00795947" w:rsidRDefault="00795947">
      <w:pPr>
        <w:pStyle w:val="Body"/>
        <w:rPr>
          <w:rFonts w:ascii="Arial" w:hAnsi="Arial" w:cs="Arial"/>
          <w:color w:val="auto"/>
          <w:sz w:val="20"/>
          <w:szCs w:val="20"/>
        </w:rPr>
      </w:pPr>
    </w:p>
    <w:p w14:paraId="4C538343" w14:textId="77777777" w:rsidR="00486995" w:rsidRDefault="00486995">
      <w:pPr>
        <w:pStyle w:val="Body"/>
        <w:rPr>
          <w:rFonts w:ascii="Arial" w:hAnsi="Arial" w:cs="Arial"/>
          <w:i/>
          <w:color w:val="auto"/>
          <w:sz w:val="20"/>
          <w:szCs w:val="20"/>
        </w:rPr>
      </w:pPr>
    </w:p>
    <w:p w14:paraId="3ADF80A6" w14:textId="77777777" w:rsidR="00486995" w:rsidRDefault="00486995">
      <w:pPr>
        <w:pStyle w:val="Body"/>
        <w:rPr>
          <w:rFonts w:ascii="Arial" w:hAnsi="Arial" w:cs="Arial"/>
          <w:i/>
          <w:color w:val="auto"/>
          <w:sz w:val="20"/>
          <w:szCs w:val="20"/>
        </w:rPr>
      </w:pPr>
    </w:p>
    <w:p w14:paraId="2B573BF2" w14:textId="77777777" w:rsidR="00486995" w:rsidRDefault="00486995">
      <w:pPr>
        <w:pStyle w:val="Body"/>
        <w:rPr>
          <w:rFonts w:ascii="Arial" w:hAnsi="Arial" w:cs="Arial"/>
          <w:i/>
          <w:color w:val="auto"/>
          <w:sz w:val="20"/>
          <w:szCs w:val="20"/>
        </w:rPr>
      </w:pPr>
    </w:p>
    <w:p w14:paraId="4CA36C02" w14:textId="77777777" w:rsidR="00486995" w:rsidRDefault="00486995">
      <w:pPr>
        <w:pStyle w:val="Body"/>
        <w:rPr>
          <w:rFonts w:ascii="Arial" w:hAnsi="Arial" w:cs="Arial"/>
          <w:i/>
          <w:color w:val="auto"/>
          <w:sz w:val="20"/>
          <w:szCs w:val="20"/>
        </w:rPr>
      </w:pPr>
    </w:p>
    <w:p w14:paraId="3473724D" w14:textId="77777777" w:rsidR="00486995" w:rsidRDefault="00486995">
      <w:pPr>
        <w:pStyle w:val="Body"/>
        <w:rPr>
          <w:rFonts w:ascii="Arial" w:hAnsi="Arial" w:cs="Arial"/>
          <w:i/>
          <w:color w:val="auto"/>
          <w:sz w:val="20"/>
          <w:szCs w:val="20"/>
        </w:rPr>
      </w:pPr>
    </w:p>
    <w:p w14:paraId="4BF4CB30" w14:textId="77777777" w:rsidR="00486995" w:rsidRDefault="00486995">
      <w:pPr>
        <w:pStyle w:val="Body"/>
        <w:rPr>
          <w:rFonts w:ascii="Arial" w:hAnsi="Arial" w:cs="Arial"/>
          <w:i/>
          <w:color w:val="auto"/>
          <w:sz w:val="20"/>
          <w:szCs w:val="20"/>
        </w:rPr>
      </w:pPr>
    </w:p>
    <w:p w14:paraId="0923DAC4" w14:textId="77777777" w:rsidR="00486995" w:rsidRDefault="00486995">
      <w:pPr>
        <w:pStyle w:val="Body"/>
        <w:rPr>
          <w:rFonts w:ascii="Arial" w:hAnsi="Arial" w:cs="Arial"/>
          <w:i/>
          <w:color w:val="auto"/>
          <w:sz w:val="20"/>
          <w:szCs w:val="20"/>
        </w:rPr>
      </w:pPr>
    </w:p>
    <w:p w14:paraId="3F8C3B03" w14:textId="77777777" w:rsidR="00486995" w:rsidRDefault="00486995">
      <w:pPr>
        <w:pStyle w:val="Body"/>
        <w:rPr>
          <w:rFonts w:ascii="Arial" w:hAnsi="Arial" w:cs="Arial"/>
          <w:i/>
          <w:color w:val="auto"/>
          <w:sz w:val="20"/>
          <w:szCs w:val="20"/>
        </w:rPr>
      </w:pPr>
    </w:p>
    <w:p w14:paraId="01C0C992" w14:textId="77777777" w:rsidR="00486995" w:rsidRDefault="00486995">
      <w:pPr>
        <w:pStyle w:val="Body"/>
        <w:rPr>
          <w:rFonts w:ascii="Arial" w:hAnsi="Arial" w:cs="Arial"/>
          <w:i/>
          <w:color w:val="auto"/>
          <w:sz w:val="20"/>
          <w:szCs w:val="20"/>
        </w:rPr>
      </w:pPr>
    </w:p>
    <w:p w14:paraId="5C019398" w14:textId="77777777" w:rsidR="00486995" w:rsidRDefault="00486995">
      <w:pPr>
        <w:pStyle w:val="Body"/>
        <w:rPr>
          <w:rFonts w:ascii="Arial" w:hAnsi="Arial" w:cs="Arial"/>
          <w:i/>
          <w:color w:val="auto"/>
          <w:sz w:val="20"/>
          <w:szCs w:val="20"/>
        </w:rPr>
      </w:pPr>
    </w:p>
    <w:p w14:paraId="438818D8" w14:textId="77777777" w:rsidR="00486995" w:rsidRDefault="00486995">
      <w:pPr>
        <w:pStyle w:val="Body"/>
        <w:rPr>
          <w:rFonts w:ascii="Arial" w:hAnsi="Arial" w:cs="Arial"/>
          <w:i/>
          <w:color w:val="auto"/>
          <w:sz w:val="20"/>
          <w:szCs w:val="20"/>
        </w:rPr>
      </w:pPr>
    </w:p>
    <w:p w14:paraId="572DF327" w14:textId="77777777" w:rsidR="00486995" w:rsidRDefault="00486995">
      <w:pPr>
        <w:pStyle w:val="Body"/>
        <w:rPr>
          <w:rFonts w:ascii="Arial" w:hAnsi="Arial" w:cs="Arial"/>
          <w:i/>
          <w:color w:val="auto"/>
          <w:sz w:val="20"/>
          <w:szCs w:val="20"/>
        </w:rPr>
      </w:pPr>
    </w:p>
    <w:p w14:paraId="18D61376" w14:textId="77777777" w:rsidR="00486995" w:rsidRDefault="00486995">
      <w:pPr>
        <w:pStyle w:val="Body"/>
        <w:rPr>
          <w:rFonts w:ascii="Arial" w:hAnsi="Arial" w:cs="Arial"/>
          <w:i/>
          <w:color w:val="auto"/>
          <w:sz w:val="20"/>
          <w:szCs w:val="20"/>
        </w:rPr>
      </w:pPr>
    </w:p>
    <w:p w14:paraId="67B545BF" w14:textId="77777777" w:rsidR="00486995" w:rsidRDefault="00486995">
      <w:pPr>
        <w:pStyle w:val="Body"/>
        <w:rPr>
          <w:rFonts w:ascii="Arial" w:hAnsi="Arial" w:cs="Arial"/>
          <w:i/>
          <w:color w:val="auto"/>
          <w:sz w:val="20"/>
          <w:szCs w:val="20"/>
        </w:rPr>
      </w:pPr>
    </w:p>
    <w:p w14:paraId="30418CD9" w14:textId="77777777" w:rsidR="00486995" w:rsidRDefault="00486995">
      <w:pPr>
        <w:pStyle w:val="Body"/>
        <w:rPr>
          <w:rFonts w:ascii="Arial" w:hAnsi="Arial" w:cs="Arial"/>
          <w:i/>
          <w:color w:val="auto"/>
          <w:sz w:val="20"/>
          <w:szCs w:val="20"/>
        </w:rPr>
      </w:pPr>
    </w:p>
    <w:p w14:paraId="5DC54037" w14:textId="77777777" w:rsidR="00486995" w:rsidRDefault="00486995">
      <w:pPr>
        <w:pStyle w:val="Body"/>
        <w:rPr>
          <w:rFonts w:ascii="Arial" w:hAnsi="Arial" w:cs="Arial"/>
          <w:i/>
          <w:color w:val="auto"/>
          <w:sz w:val="20"/>
          <w:szCs w:val="20"/>
        </w:rPr>
      </w:pPr>
    </w:p>
    <w:p w14:paraId="733D6095" w14:textId="77777777" w:rsidR="00330955" w:rsidRDefault="00330955">
      <w:pPr>
        <w:pStyle w:val="Body"/>
        <w:rPr>
          <w:rFonts w:ascii="Arial" w:hAnsi="Arial" w:cs="Arial"/>
          <w:i/>
          <w:color w:val="auto"/>
          <w:sz w:val="20"/>
          <w:szCs w:val="20"/>
        </w:rPr>
      </w:pPr>
    </w:p>
    <w:p w14:paraId="14AF35D5" w14:textId="78853B2C" w:rsidR="00795947" w:rsidRPr="00A73F32" w:rsidRDefault="00A73F32">
      <w:pPr>
        <w:pStyle w:val="Body"/>
        <w:rPr>
          <w:rFonts w:ascii="Arial" w:hAnsi="Arial" w:cs="Arial"/>
          <w:i/>
          <w:color w:val="auto"/>
          <w:sz w:val="20"/>
          <w:szCs w:val="20"/>
        </w:rPr>
      </w:pPr>
      <w:r w:rsidRPr="00A73F32">
        <w:rPr>
          <w:rFonts w:ascii="Arial" w:hAnsi="Arial" w:cs="Arial"/>
          <w:i/>
          <w:color w:val="auto"/>
          <w:sz w:val="20"/>
          <w:szCs w:val="20"/>
        </w:rPr>
        <w:t xml:space="preserve">Image reproduced from NHS EDI improvement </w:t>
      </w:r>
      <w:r w:rsidR="00B87E54" w:rsidRPr="00A73F32">
        <w:rPr>
          <w:rFonts w:ascii="Arial" w:hAnsi="Arial" w:cs="Arial"/>
          <w:i/>
          <w:color w:val="auto"/>
          <w:sz w:val="20"/>
          <w:szCs w:val="20"/>
        </w:rPr>
        <w:t>plan.</w:t>
      </w:r>
    </w:p>
    <w:p w14:paraId="20B0F00B" w14:textId="77777777" w:rsidR="00330955" w:rsidRDefault="00330955">
      <w:pPr>
        <w:pStyle w:val="Body"/>
        <w:rPr>
          <w:rFonts w:ascii="Arial" w:hAnsi="Arial" w:cs="Arial"/>
          <w:b/>
          <w:color w:val="auto"/>
          <w:sz w:val="24"/>
          <w:szCs w:val="24"/>
        </w:rPr>
      </w:pPr>
    </w:p>
    <w:p w14:paraId="3EF58A4C" w14:textId="77777777" w:rsidR="00330955" w:rsidRDefault="00330955">
      <w:pPr>
        <w:pStyle w:val="Body"/>
        <w:rPr>
          <w:rFonts w:ascii="Arial" w:hAnsi="Arial" w:cs="Arial"/>
          <w:b/>
          <w:color w:val="auto"/>
          <w:sz w:val="24"/>
          <w:szCs w:val="24"/>
        </w:rPr>
      </w:pPr>
    </w:p>
    <w:p w14:paraId="6CC75734" w14:textId="77777777" w:rsidR="00330955" w:rsidRDefault="00330955">
      <w:pPr>
        <w:pStyle w:val="Body"/>
        <w:rPr>
          <w:rFonts w:ascii="Arial" w:hAnsi="Arial" w:cs="Arial"/>
          <w:b/>
          <w:color w:val="auto"/>
          <w:sz w:val="24"/>
          <w:szCs w:val="24"/>
        </w:rPr>
      </w:pPr>
    </w:p>
    <w:p w14:paraId="36695EAD" w14:textId="77777777" w:rsidR="00330955" w:rsidRDefault="00330955">
      <w:pPr>
        <w:pStyle w:val="Body"/>
        <w:rPr>
          <w:rFonts w:ascii="Arial" w:hAnsi="Arial" w:cs="Arial"/>
          <w:b/>
          <w:color w:val="auto"/>
          <w:sz w:val="24"/>
          <w:szCs w:val="24"/>
        </w:rPr>
      </w:pPr>
    </w:p>
    <w:p w14:paraId="0361E533" w14:textId="77777777" w:rsidR="00330955" w:rsidRDefault="00330955">
      <w:pPr>
        <w:pStyle w:val="Body"/>
        <w:rPr>
          <w:rFonts w:ascii="Arial" w:hAnsi="Arial" w:cs="Arial"/>
          <w:b/>
          <w:color w:val="auto"/>
          <w:sz w:val="24"/>
          <w:szCs w:val="24"/>
        </w:rPr>
      </w:pPr>
    </w:p>
    <w:p w14:paraId="5DA27A8A" w14:textId="77777777" w:rsidR="00164993" w:rsidRDefault="00164993">
      <w:pPr>
        <w:pStyle w:val="Body"/>
        <w:rPr>
          <w:rFonts w:ascii="Arial" w:hAnsi="Arial" w:cs="Arial"/>
          <w:b/>
          <w:color w:val="auto"/>
          <w:sz w:val="24"/>
          <w:szCs w:val="24"/>
        </w:rPr>
      </w:pPr>
    </w:p>
    <w:p w14:paraId="3D43F5FF" w14:textId="03829307" w:rsidR="00795947" w:rsidRPr="001C144D" w:rsidRDefault="00330955">
      <w:pPr>
        <w:pStyle w:val="Body"/>
        <w:rPr>
          <w:rFonts w:ascii="Arial" w:hAnsi="Arial" w:cs="Arial"/>
          <w:b/>
          <w:color w:val="auto"/>
          <w:sz w:val="24"/>
          <w:szCs w:val="24"/>
        </w:rPr>
      </w:pPr>
      <w:r>
        <w:rPr>
          <w:rFonts w:ascii="Arial" w:hAnsi="Arial" w:cs="Arial"/>
          <w:b/>
          <w:color w:val="auto"/>
          <w:sz w:val="24"/>
          <w:szCs w:val="24"/>
        </w:rPr>
        <w:lastRenderedPageBreak/>
        <w:t>A</w:t>
      </w:r>
      <w:r w:rsidR="001C144D" w:rsidRPr="001C144D">
        <w:rPr>
          <w:rFonts w:ascii="Arial" w:hAnsi="Arial" w:cs="Arial"/>
          <w:b/>
          <w:color w:val="auto"/>
          <w:sz w:val="24"/>
          <w:szCs w:val="24"/>
        </w:rPr>
        <w:t>ppendix 2</w:t>
      </w:r>
      <w:r w:rsidR="00747E55">
        <w:rPr>
          <w:rFonts w:ascii="Arial" w:hAnsi="Arial" w:cs="Arial"/>
          <w:b/>
          <w:color w:val="auto"/>
          <w:sz w:val="24"/>
          <w:szCs w:val="24"/>
        </w:rPr>
        <w:t>:</w:t>
      </w:r>
      <w:r w:rsidR="001C144D">
        <w:rPr>
          <w:rFonts w:ascii="Arial" w:hAnsi="Arial" w:cs="Arial"/>
          <w:color w:val="auto"/>
          <w:sz w:val="20"/>
          <w:szCs w:val="20"/>
        </w:rPr>
        <w:t xml:space="preserve"> </w:t>
      </w:r>
      <w:r w:rsidR="001C144D" w:rsidRPr="001C144D">
        <w:rPr>
          <w:rFonts w:ascii="Arial" w:hAnsi="Arial" w:cs="Arial"/>
          <w:b/>
          <w:color w:val="auto"/>
          <w:sz w:val="24"/>
          <w:szCs w:val="24"/>
        </w:rPr>
        <w:t>W</w:t>
      </w:r>
      <w:r w:rsidR="00E512BF">
        <w:rPr>
          <w:rFonts w:ascii="Arial" w:hAnsi="Arial" w:cs="Arial"/>
          <w:b/>
          <w:color w:val="auto"/>
          <w:sz w:val="24"/>
          <w:szCs w:val="24"/>
        </w:rPr>
        <w:t>R</w:t>
      </w:r>
      <w:r w:rsidR="001C144D" w:rsidRPr="001C144D">
        <w:rPr>
          <w:rFonts w:ascii="Arial" w:hAnsi="Arial" w:cs="Arial"/>
          <w:b/>
          <w:color w:val="auto"/>
          <w:sz w:val="24"/>
          <w:szCs w:val="24"/>
        </w:rPr>
        <w:t xml:space="preserve">ES data submission spreadsheet 2023 pdf attached </w:t>
      </w:r>
      <w:r w:rsidR="00747E55">
        <w:rPr>
          <w:rFonts w:ascii="Arial" w:hAnsi="Arial" w:cs="Arial"/>
          <w:b/>
          <w:color w:val="auto"/>
          <w:sz w:val="24"/>
          <w:szCs w:val="24"/>
        </w:rPr>
        <w:t>separately</w:t>
      </w:r>
      <w:r w:rsidR="001C144D" w:rsidRPr="001C144D">
        <w:rPr>
          <w:rFonts w:ascii="Arial" w:hAnsi="Arial" w:cs="Arial"/>
          <w:b/>
          <w:color w:val="auto"/>
          <w:sz w:val="24"/>
          <w:szCs w:val="24"/>
        </w:rPr>
        <w:t xml:space="preserve"> </w:t>
      </w:r>
    </w:p>
    <w:p w14:paraId="734106C2" w14:textId="77777777" w:rsidR="00795947" w:rsidRDefault="00795947">
      <w:pPr>
        <w:pStyle w:val="Body"/>
        <w:rPr>
          <w:rFonts w:ascii="Arial" w:hAnsi="Arial" w:cs="Arial"/>
          <w:color w:val="auto"/>
          <w:sz w:val="20"/>
          <w:szCs w:val="20"/>
        </w:rPr>
      </w:pPr>
    </w:p>
    <w:p w14:paraId="20AD397D" w14:textId="77777777" w:rsidR="00795947" w:rsidRDefault="00795947">
      <w:pPr>
        <w:pStyle w:val="Body"/>
        <w:rPr>
          <w:rFonts w:ascii="Arial" w:hAnsi="Arial" w:cs="Arial"/>
          <w:color w:val="auto"/>
          <w:sz w:val="20"/>
          <w:szCs w:val="20"/>
        </w:rPr>
      </w:pPr>
    </w:p>
    <w:p w14:paraId="3409F5DC" w14:textId="5D5C5209" w:rsidR="00795947" w:rsidRPr="00472178" w:rsidRDefault="001C144D" w:rsidP="001568D8">
      <w:pPr>
        <w:rPr>
          <w:rFonts w:ascii="Arial" w:hAnsi="Arial" w:cs="Arial"/>
          <w:b/>
        </w:rPr>
      </w:pPr>
      <w:r>
        <w:rPr>
          <w:rFonts w:ascii="Arial" w:hAnsi="Arial" w:cs="Arial"/>
          <w:sz w:val="20"/>
          <w:szCs w:val="20"/>
        </w:rPr>
        <w:br w:type="page"/>
      </w:r>
      <w:r w:rsidR="00795947" w:rsidRPr="00472178">
        <w:rPr>
          <w:rFonts w:ascii="Arial" w:hAnsi="Arial" w:cs="Arial"/>
          <w:b/>
        </w:rPr>
        <w:lastRenderedPageBreak/>
        <w:t xml:space="preserve">Appendix 3 </w:t>
      </w:r>
    </w:p>
    <w:p w14:paraId="7D29C56C" w14:textId="77777777" w:rsidR="00472178" w:rsidRDefault="00472178" w:rsidP="00472178">
      <w:pPr>
        <w:pStyle w:val="Body"/>
        <w:rPr>
          <w:rFonts w:ascii="Arial" w:hAnsi="Arial" w:cs="Arial"/>
          <w:sz w:val="24"/>
          <w:szCs w:val="24"/>
        </w:rPr>
      </w:pPr>
      <w:r>
        <w:rPr>
          <w:rFonts w:ascii="Arial" w:hAnsi="Arial" w:cs="Arial"/>
          <w:color w:val="auto"/>
          <w:sz w:val="24"/>
          <w:szCs w:val="24"/>
        </w:rPr>
        <w:t xml:space="preserve">WRES dashboard: </w:t>
      </w:r>
      <w:r w:rsidR="00E14939" w:rsidRPr="001C144D">
        <w:rPr>
          <w:rFonts w:ascii="Arial" w:hAnsi="Arial" w:cs="Arial"/>
          <w:color w:val="auto"/>
          <w:sz w:val="24"/>
          <w:szCs w:val="24"/>
        </w:rPr>
        <w:t xml:space="preserve">Staff in post </w:t>
      </w:r>
      <w:r w:rsidR="001C144D">
        <w:rPr>
          <w:rFonts w:ascii="Arial" w:hAnsi="Arial" w:cs="Arial"/>
          <w:color w:val="auto"/>
          <w:sz w:val="24"/>
          <w:szCs w:val="24"/>
        </w:rPr>
        <w:t>profile by band by</w:t>
      </w:r>
      <w:r>
        <w:rPr>
          <w:rFonts w:ascii="Arial" w:hAnsi="Arial" w:cs="Arial"/>
          <w:color w:val="auto"/>
          <w:sz w:val="24"/>
          <w:szCs w:val="24"/>
        </w:rPr>
        <w:t xml:space="preserve"> Trust and by</w:t>
      </w:r>
      <w:r w:rsidR="001C144D">
        <w:rPr>
          <w:rFonts w:ascii="Arial" w:hAnsi="Arial" w:cs="Arial"/>
          <w:color w:val="auto"/>
          <w:sz w:val="24"/>
          <w:szCs w:val="24"/>
        </w:rPr>
        <w:t xml:space="preserve"> division </w:t>
      </w:r>
      <w:r w:rsidR="00E14939" w:rsidRPr="001C144D">
        <w:rPr>
          <w:rFonts w:ascii="Arial" w:hAnsi="Arial" w:cs="Arial"/>
          <w:color w:val="auto"/>
          <w:sz w:val="24"/>
          <w:szCs w:val="24"/>
        </w:rPr>
        <w:t xml:space="preserve">WRES </w:t>
      </w:r>
      <w:r>
        <w:rPr>
          <w:rFonts w:ascii="Arial" w:hAnsi="Arial" w:cs="Arial"/>
          <w:color w:val="auto"/>
          <w:sz w:val="24"/>
          <w:szCs w:val="24"/>
        </w:rPr>
        <w:t>indicators 5-8 survey</w:t>
      </w:r>
    </w:p>
    <w:p w14:paraId="4687AB88" w14:textId="77777777" w:rsidR="00472178" w:rsidRDefault="00472178" w:rsidP="00472178">
      <w:pPr>
        <w:pStyle w:val="ListParagraph"/>
        <w:spacing w:before="60" w:after="60"/>
        <w:ind w:left="0"/>
        <w:rPr>
          <w:rFonts w:ascii="Arial" w:hAnsi="Arial" w:cs="Arial"/>
          <w:sz w:val="25"/>
          <w:szCs w:val="25"/>
        </w:rPr>
      </w:pPr>
      <w:r w:rsidRPr="00200873">
        <w:rPr>
          <w:rFonts w:ascii="Arial" w:hAnsi="Arial" w:cs="Arial"/>
          <w:sz w:val="25"/>
          <w:szCs w:val="25"/>
        </w:rPr>
        <w:t xml:space="preserve">CUH Staff by pay </w:t>
      </w:r>
      <w:r w:rsidR="006A185A">
        <w:rPr>
          <w:rFonts w:ascii="Arial" w:hAnsi="Arial" w:cs="Arial"/>
          <w:sz w:val="25"/>
          <w:szCs w:val="25"/>
        </w:rPr>
        <w:t>b</w:t>
      </w:r>
      <w:r w:rsidRPr="00200873">
        <w:rPr>
          <w:rFonts w:ascii="Arial" w:hAnsi="Arial" w:cs="Arial"/>
          <w:sz w:val="25"/>
          <w:szCs w:val="25"/>
        </w:rPr>
        <w:t xml:space="preserve">and and </w:t>
      </w:r>
      <w:r w:rsidR="006A185A">
        <w:rPr>
          <w:rFonts w:ascii="Arial" w:hAnsi="Arial" w:cs="Arial"/>
          <w:sz w:val="25"/>
          <w:szCs w:val="25"/>
        </w:rPr>
        <w:t>e</w:t>
      </w:r>
      <w:r w:rsidRPr="00200873">
        <w:rPr>
          <w:rFonts w:ascii="Arial" w:hAnsi="Arial" w:cs="Arial"/>
          <w:sz w:val="25"/>
          <w:szCs w:val="25"/>
        </w:rPr>
        <w:t>thnicity Trust wide and by division</w:t>
      </w:r>
      <w:r w:rsidR="00E34631">
        <w:rPr>
          <w:rFonts w:ascii="Arial" w:hAnsi="Arial" w:cs="Arial"/>
          <w:sz w:val="25"/>
          <w:szCs w:val="25"/>
        </w:rPr>
        <w:t>.  Data as at 31</w:t>
      </w:r>
      <w:r w:rsidR="00E34631" w:rsidRPr="00200873">
        <w:rPr>
          <w:rFonts w:ascii="Arial" w:hAnsi="Arial" w:cs="Arial"/>
          <w:sz w:val="25"/>
          <w:szCs w:val="25"/>
          <w:vertAlign w:val="superscript"/>
        </w:rPr>
        <w:t>st</w:t>
      </w:r>
      <w:r w:rsidR="00E34631">
        <w:rPr>
          <w:rFonts w:ascii="Arial" w:hAnsi="Arial" w:cs="Arial"/>
          <w:sz w:val="25"/>
          <w:szCs w:val="25"/>
        </w:rPr>
        <w:t xml:space="preserve"> March 2023</w:t>
      </w:r>
    </w:p>
    <w:p w14:paraId="5DCC5E71" w14:textId="77777777" w:rsidR="00330955" w:rsidRDefault="00330955" w:rsidP="00472178">
      <w:pPr>
        <w:pStyle w:val="ListParagraph"/>
        <w:spacing w:before="60" w:after="60"/>
        <w:ind w:left="0"/>
        <w:rPr>
          <w:rFonts w:ascii="Verdana" w:hAnsi="Verdana" w:cs="Arial"/>
          <w:sz w:val="20"/>
          <w:szCs w:val="20"/>
        </w:rPr>
      </w:pPr>
      <w:r>
        <w:rPr>
          <w:rFonts w:ascii="Verdana" w:hAnsi="Verdana" w:cs="Arial"/>
          <w:noProof/>
          <w:sz w:val="20"/>
          <w:szCs w:val="20"/>
          <w:lang w:val="en-GB" w:eastAsia="en-GB"/>
        </w:rPr>
        <w:drawing>
          <wp:inline distT="0" distB="0" distL="0" distR="0" wp14:anchorId="192D2503" wp14:editId="4E8F7865">
            <wp:extent cx="5610225" cy="46753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8388" cy="4690453"/>
                    </a:xfrm>
                    <a:prstGeom prst="rect">
                      <a:avLst/>
                    </a:prstGeom>
                    <a:noFill/>
                  </pic:spPr>
                </pic:pic>
              </a:graphicData>
            </a:graphic>
          </wp:inline>
        </w:drawing>
      </w:r>
    </w:p>
    <w:p w14:paraId="09501538" w14:textId="77777777" w:rsidR="00330955" w:rsidRDefault="00330955" w:rsidP="00472178">
      <w:pPr>
        <w:pStyle w:val="ListParagraph"/>
        <w:spacing w:before="60" w:after="60"/>
        <w:ind w:left="0"/>
        <w:rPr>
          <w:rFonts w:ascii="Verdana" w:hAnsi="Verdana" w:cs="Arial"/>
          <w:sz w:val="20"/>
          <w:szCs w:val="20"/>
        </w:rPr>
      </w:pPr>
    </w:p>
    <w:p w14:paraId="604AC22F" w14:textId="77777777" w:rsidR="00330955" w:rsidRDefault="00330955" w:rsidP="00472178">
      <w:pPr>
        <w:pStyle w:val="ListParagraph"/>
        <w:spacing w:before="60" w:after="60"/>
        <w:ind w:left="0"/>
        <w:rPr>
          <w:rFonts w:ascii="Verdana" w:hAnsi="Verdana" w:cs="Arial"/>
          <w:sz w:val="20"/>
          <w:szCs w:val="20"/>
        </w:rPr>
      </w:pPr>
      <w:r>
        <w:rPr>
          <w:rFonts w:ascii="Verdana" w:hAnsi="Verdana" w:cs="Arial"/>
          <w:noProof/>
          <w:sz w:val="20"/>
          <w:szCs w:val="20"/>
          <w:lang w:val="en-GB" w:eastAsia="en-GB"/>
        </w:rPr>
        <w:drawing>
          <wp:inline distT="0" distB="0" distL="0" distR="0" wp14:anchorId="1927A6A2" wp14:editId="21304123">
            <wp:extent cx="5730875" cy="2603500"/>
            <wp:effectExtent l="0" t="0" r="317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875" cy="2603500"/>
                    </a:xfrm>
                    <a:prstGeom prst="rect">
                      <a:avLst/>
                    </a:prstGeom>
                    <a:noFill/>
                  </pic:spPr>
                </pic:pic>
              </a:graphicData>
            </a:graphic>
          </wp:inline>
        </w:drawing>
      </w:r>
    </w:p>
    <w:p w14:paraId="2F0871CC" w14:textId="77777777" w:rsidR="00472178" w:rsidRPr="00472178" w:rsidRDefault="00472178" w:rsidP="00472178">
      <w:pPr>
        <w:spacing w:before="60" w:after="60" w:line="276" w:lineRule="auto"/>
        <w:contextualSpacing/>
        <w:rPr>
          <w:rFonts w:ascii="Verdana" w:hAnsi="Verdana" w:cs="Arial"/>
          <w:sz w:val="20"/>
          <w:szCs w:val="20"/>
          <w:lang w:val="en-GB" w:eastAsia="en-GB"/>
        </w:rPr>
      </w:pPr>
      <w:r w:rsidRPr="00472178">
        <w:rPr>
          <w:rFonts w:ascii="Calibri" w:hAnsi="Calibri"/>
          <w:noProof/>
          <w:sz w:val="22"/>
          <w:szCs w:val="22"/>
          <w:lang w:val="en-GB" w:eastAsia="en-GB"/>
        </w:rPr>
        <w:lastRenderedPageBreak/>
        <w:drawing>
          <wp:inline distT="0" distB="0" distL="0" distR="0" wp14:anchorId="533F9C9A" wp14:editId="4A67A553">
            <wp:extent cx="2782570" cy="261338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28749" cy="2656755"/>
                    </a:xfrm>
                    <a:prstGeom prst="rect">
                      <a:avLst/>
                    </a:prstGeom>
                  </pic:spPr>
                </pic:pic>
              </a:graphicData>
            </a:graphic>
          </wp:inline>
        </w:drawing>
      </w:r>
      <w:r w:rsidRPr="00472178">
        <w:rPr>
          <w:rFonts w:ascii="Calibri" w:hAnsi="Calibri"/>
          <w:noProof/>
          <w:sz w:val="22"/>
          <w:szCs w:val="22"/>
          <w:lang w:val="en-GB" w:eastAsia="en-GB"/>
        </w:rPr>
        <w:t xml:space="preserve">    </w:t>
      </w:r>
      <w:r w:rsidRPr="00472178">
        <w:rPr>
          <w:rFonts w:ascii="Calibri" w:hAnsi="Calibri"/>
          <w:noProof/>
          <w:sz w:val="22"/>
          <w:szCs w:val="22"/>
          <w:lang w:val="en-GB" w:eastAsia="en-GB"/>
        </w:rPr>
        <w:drawing>
          <wp:inline distT="0" distB="0" distL="0" distR="0" wp14:anchorId="053E31C7" wp14:editId="3E0863DA">
            <wp:extent cx="2797308" cy="259080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05251" cy="2598157"/>
                    </a:xfrm>
                    <a:prstGeom prst="rect">
                      <a:avLst/>
                    </a:prstGeom>
                  </pic:spPr>
                </pic:pic>
              </a:graphicData>
            </a:graphic>
          </wp:inline>
        </w:drawing>
      </w:r>
    </w:p>
    <w:p w14:paraId="72026816" w14:textId="77777777" w:rsidR="00472178" w:rsidRPr="00472178" w:rsidRDefault="00472178" w:rsidP="00472178">
      <w:pPr>
        <w:spacing w:before="60" w:after="60" w:line="276" w:lineRule="auto"/>
        <w:contextualSpacing/>
        <w:rPr>
          <w:rFonts w:ascii="Verdana" w:hAnsi="Verdana" w:cs="Arial"/>
          <w:sz w:val="20"/>
          <w:szCs w:val="20"/>
          <w:lang w:val="en-GB" w:eastAsia="en-GB"/>
        </w:rPr>
      </w:pPr>
    </w:p>
    <w:p w14:paraId="3D7AD958" w14:textId="77777777" w:rsidR="00472178" w:rsidRPr="00472178" w:rsidRDefault="00472178" w:rsidP="00472178">
      <w:pPr>
        <w:spacing w:before="60" w:after="60" w:line="276" w:lineRule="auto"/>
        <w:contextualSpacing/>
        <w:rPr>
          <w:rFonts w:ascii="Calibri" w:hAnsi="Calibri"/>
          <w:noProof/>
          <w:sz w:val="22"/>
          <w:szCs w:val="22"/>
          <w:lang w:val="en-GB" w:eastAsia="en-GB"/>
        </w:rPr>
      </w:pPr>
      <w:r w:rsidRPr="00472178">
        <w:rPr>
          <w:rFonts w:ascii="Calibri" w:hAnsi="Calibri"/>
          <w:noProof/>
          <w:sz w:val="22"/>
          <w:szCs w:val="22"/>
          <w:lang w:val="en-GB" w:eastAsia="en-GB"/>
        </w:rPr>
        <w:t xml:space="preserve">  </w:t>
      </w:r>
      <w:r w:rsidRPr="00472178">
        <w:rPr>
          <w:rFonts w:ascii="Calibri" w:hAnsi="Calibri"/>
          <w:noProof/>
          <w:sz w:val="22"/>
          <w:szCs w:val="22"/>
          <w:lang w:val="en-GB" w:eastAsia="en-GB"/>
        </w:rPr>
        <w:drawing>
          <wp:inline distT="0" distB="0" distL="0" distR="0" wp14:anchorId="62EB83C0" wp14:editId="002A49A0">
            <wp:extent cx="2846974" cy="26365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52983" cy="2642084"/>
                    </a:xfrm>
                    <a:prstGeom prst="rect">
                      <a:avLst/>
                    </a:prstGeom>
                  </pic:spPr>
                </pic:pic>
              </a:graphicData>
            </a:graphic>
          </wp:inline>
        </w:drawing>
      </w:r>
      <w:r w:rsidRPr="00472178">
        <w:rPr>
          <w:rFonts w:ascii="Calibri" w:hAnsi="Calibri"/>
          <w:noProof/>
          <w:sz w:val="22"/>
          <w:szCs w:val="22"/>
          <w:lang w:val="en-GB" w:eastAsia="en-GB"/>
        </w:rPr>
        <w:t xml:space="preserve">   </w:t>
      </w:r>
      <w:r w:rsidRPr="00472178">
        <w:rPr>
          <w:rFonts w:ascii="Calibri" w:hAnsi="Calibri"/>
          <w:noProof/>
          <w:sz w:val="22"/>
          <w:szCs w:val="22"/>
          <w:lang w:val="en-GB" w:eastAsia="en-GB"/>
        </w:rPr>
        <w:drawing>
          <wp:inline distT="0" distB="0" distL="0" distR="0" wp14:anchorId="71572FAD" wp14:editId="38CCF4AA">
            <wp:extent cx="2689483" cy="26130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92369" cy="2615829"/>
                    </a:xfrm>
                    <a:prstGeom prst="rect">
                      <a:avLst/>
                    </a:prstGeom>
                  </pic:spPr>
                </pic:pic>
              </a:graphicData>
            </a:graphic>
          </wp:inline>
        </w:drawing>
      </w:r>
      <w:r w:rsidRPr="00472178">
        <w:rPr>
          <w:rFonts w:ascii="Calibri" w:hAnsi="Calibri"/>
          <w:noProof/>
          <w:sz w:val="22"/>
          <w:szCs w:val="22"/>
          <w:lang w:val="en-GB" w:eastAsia="en-GB"/>
        </w:rPr>
        <w:t xml:space="preserve"> </w:t>
      </w:r>
    </w:p>
    <w:p w14:paraId="040DE43A" w14:textId="77777777" w:rsidR="00472178" w:rsidRPr="00472178" w:rsidRDefault="00472178" w:rsidP="00472178">
      <w:pPr>
        <w:spacing w:before="60" w:after="60" w:line="276" w:lineRule="auto"/>
        <w:contextualSpacing/>
        <w:rPr>
          <w:rFonts w:ascii="Calibri" w:hAnsi="Calibri"/>
          <w:noProof/>
          <w:sz w:val="22"/>
          <w:szCs w:val="22"/>
          <w:lang w:val="en-GB" w:eastAsia="en-GB"/>
        </w:rPr>
      </w:pPr>
    </w:p>
    <w:p w14:paraId="23F93C98" w14:textId="77777777" w:rsidR="00472178" w:rsidRPr="00472178" w:rsidRDefault="00472178" w:rsidP="00472178">
      <w:pPr>
        <w:spacing w:before="60" w:after="60" w:line="276" w:lineRule="auto"/>
        <w:contextualSpacing/>
        <w:rPr>
          <w:rFonts w:ascii="Calibri" w:hAnsi="Calibri"/>
          <w:noProof/>
          <w:sz w:val="22"/>
          <w:szCs w:val="22"/>
          <w:lang w:val="en-GB" w:eastAsia="en-GB"/>
        </w:rPr>
      </w:pPr>
      <w:r w:rsidRPr="00472178">
        <w:rPr>
          <w:rFonts w:ascii="Calibri" w:hAnsi="Calibri"/>
          <w:noProof/>
          <w:sz w:val="22"/>
          <w:szCs w:val="22"/>
          <w:lang w:val="en-GB" w:eastAsia="en-GB"/>
        </w:rPr>
        <w:drawing>
          <wp:inline distT="0" distB="0" distL="0" distR="0" wp14:anchorId="29D2E65D" wp14:editId="1ADC5800">
            <wp:extent cx="2733534" cy="2514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79713" cy="2557081"/>
                    </a:xfrm>
                    <a:prstGeom prst="rect">
                      <a:avLst/>
                    </a:prstGeom>
                  </pic:spPr>
                </pic:pic>
              </a:graphicData>
            </a:graphic>
          </wp:inline>
        </w:drawing>
      </w:r>
      <w:r w:rsidRPr="00472178">
        <w:rPr>
          <w:rFonts w:ascii="Calibri" w:hAnsi="Calibri"/>
          <w:noProof/>
          <w:sz w:val="22"/>
          <w:szCs w:val="22"/>
          <w:lang w:val="en-GB" w:eastAsia="en-GB"/>
        </w:rPr>
        <w:t xml:space="preserve">    </w:t>
      </w:r>
      <w:r w:rsidRPr="00472178">
        <w:rPr>
          <w:rFonts w:ascii="Calibri" w:hAnsi="Calibri"/>
          <w:noProof/>
          <w:sz w:val="22"/>
          <w:szCs w:val="22"/>
          <w:lang w:val="en-GB" w:eastAsia="en-GB"/>
        </w:rPr>
        <w:drawing>
          <wp:inline distT="0" distB="0" distL="0" distR="0" wp14:anchorId="1228C627" wp14:editId="41468AF4">
            <wp:extent cx="2781300" cy="2509491"/>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89652" cy="2517027"/>
                    </a:xfrm>
                    <a:prstGeom prst="rect">
                      <a:avLst/>
                    </a:prstGeom>
                  </pic:spPr>
                </pic:pic>
              </a:graphicData>
            </a:graphic>
          </wp:inline>
        </w:drawing>
      </w:r>
    </w:p>
    <w:p w14:paraId="2B965D8D" w14:textId="77777777" w:rsidR="00472178" w:rsidRPr="00472178" w:rsidRDefault="00472178" w:rsidP="00472178">
      <w:pPr>
        <w:spacing w:before="60" w:after="60" w:line="276" w:lineRule="auto"/>
        <w:contextualSpacing/>
        <w:rPr>
          <w:rFonts w:ascii="Verdana" w:hAnsi="Verdana" w:cs="Arial"/>
          <w:sz w:val="20"/>
          <w:szCs w:val="20"/>
          <w:lang w:val="en-GB" w:eastAsia="en-GB"/>
        </w:rPr>
      </w:pPr>
      <w:r w:rsidRPr="00472178">
        <w:rPr>
          <w:rFonts w:ascii="Calibri" w:hAnsi="Calibri"/>
          <w:noProof/>
          <w:sz w:val="22"/>
          <w:szCs w:val="22"/>
          <w:lang w:val="en-GB" w:eastAsia="en-GB"/>
        </w:rPr>
        <w:lastRenderedPageBreak/>
        <w:drawing>
          <wp:inline distT="0" distB="0" distL="0" distR="0" wp14:anchorId="4A4D82BD" wp14:editId="5924E716">
            <wp:extent cx="2675917" cy="2552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12782" cy="2587868"/>
                    </a:xfrm>
                    <a:prstGeom prst="rect">
                      <a:avLst/>
                    </a:prstGeom>
                  </pic:spPr>
                </pic:pic>
              </a:graphicData>
            </a:graphic>
          </wp:inline>
        </w:drawing>
      </w:r>
    </w:p>
    <w:p w14:paraId="428FA4E4" w14:textId="77777777" w:rsidR="00472178" w:rsidRPr="00472178" w:rsidRDefault="00472178" w:rsidP="00472178">
      <w:pPr>
        <w:spacing w:before="60" w:after="60" w:line="276" w:lineRule="auto"/>
        <w:contextualSpacing/>
        <w:rPr>
          <w:rFonts w:ascii="Verdana" w:hAnsi="Verdana" w:cs="Arial"/>
          <w:sz w:val="20"/>
          <w:szCs w:val="20"/>
          <w:lang w:val="en-GB" w:eastAsia="en-GB"/>
        </w:rPr>
      </w:pPr>
    </w:p>
    <w:p w14:paraId="71563B8F" w14:textId="77777777" w:rsidR="00472178" w:rsidRPr="00200873" w:rsidRDefault="00472178" w:rsidP="00472178">
      <w:pPr>
        <w:spacing w:before="60" w:after="60" w:line="276" w:lineRule="auto"/>
        <w:contextualSpacing/>
        <w:rPr>
          <w:rFonts w:ascii="Arial" w:hAnsi="Arial" w:cs="Arial"/>
          <w:b/>
          <w:sz w:val="25"/>
          <w:szCs w:val="25"/>
          <w:lang w:val="en-GB" w:eastAsia="en-GB"/>
        </w:rPr>
      </w:pPr>
      <w:r w:rsidRPr="00200873">
        <w:rPr>
          <w:rFonts w:ascii="Arial" w:hAnsi="Arial" w:cs="Arial"/>
          <w:b/>
          <w:sz w:val="25"/>
          <w:szCs w:val="25"/>
          <w:lang w:val="en-GB" w:eastAsia="en-GB"/>
        </w:rPr>
        <w:t>WRES Indicator 5-8 detail by division NSS 2022</w:t>
      </w:r>
    </w:p>
    <w:p w14:paraId="1437D643" w14:textId="77777777" w:rsidR="00472178" w:rsidRPr="00472178" w:rsidRDefault="00472178" w:rsidP="00472178">
      <w:pPr>
        <w:spacing w:before="60" w:after="60" w:line="276" w:lineRule="auto"/>
        <w:contextualSpacing/>
        <w:rPr>
          <w:rFonts w:ascii="Verdana" w:hAnsi="Verdana" w:cs="Arial"/>
          <w:sz w:val="20"/>
          <w:szCs w:val="20"/>
          <w:lang w:val="en-GB" w:eastAsia="en-GB"/>
        </w:rPr>
      </w:pPr>
      <w:r w:rsidRPr="00472178">
        <w:rPr>
          <w:rFonts w:ascii="Verdana" w:hAnsi="Verdana" w:cs="Arial"/>
          <w:noProof/>
          <w:sz w:val="20"/>
          <w:szCs w:val="20"/>
          <w:lang w:val="en-GB" w:eastAsia="en-GB"/>
        </w:rPr>
        <w:drawing>
          <wp:inline distT="0" distB="0" distL="0" distR="0" wp14:anchorId="2471E2AA" wp14:editId="748AFB35">
            <wp:extent cx="4901565" cy="2468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01565" cy="2468880"/>
                    </a:xfrm>
                    <a:prstGeom prst="rect">
                      <a:avLst/>
                    </a:prstGeom>
                    <a:noFill/>
                  </pic:spPr>
                </pic:pic>
              </a:graphicData>
            </a:graphic>
          </wp:inline>
        </w:drawing>
      </w:r>
    </w:p>
    <w:p w14:paraId="3D237ED0" w14:textId="77777777" w:rsidR="00472178" w:rsidRPr="00472178" w:rsidRDefault="00472178" w:rsidP="00472178">
      <w:pPr>
        <w:spacing w:before="60" w:after="60" w:line="276" w:lineRule="auto"/>
        <w:contextualSpacing/>
        <w:rPr>
          <w:rFonts w:ascii="Verdana" w:hAnsi="Verdana" w:cs="Arial"/>
          <w:sz w:val="20"/>
          <w:szCs w:val="20"/>
          <w:lang w:val="en-GB" w:eastAsia="en-GB"/>
        </w:rPr>
      </w:pPr>
    </w:p>
    <w:p w14:paraId="15C4CD6D" w14:textId="77777777" w:rsidR="00472178" w:rsidRPr="00472178" w:rsidRDefault="00472178" w:rsidP="00472178">
      <w:pPr>
        <w:spacing w:before="60" w:after="60" w:line="276" w:lineRule="auto"/>
        <w:contextualSpacing/>
        <w:rPr>
          <w:rFonts w:ascii="Verdana" w:hAnsi="Verdana" w:cs="Arial"/>
          <w:sz w:val="20"/>
          <w:szCs w:val="20"/>
          <w:lang w:val="en-GB" w:eastAsia="en-GB"/>
        </w:rPr>
      </w:pPr>
      <w:r w:rsidRPr="00472178">
        <w:rPr>
          <w:rFonts w:ascii="Verdana" w:hAnsi="Verdana" w:cs="Arial"/>
          <w:noProof/>
          <w:sz w:val="20"/>
          <w:szCs w:val="20"/>
          <w:lang w:val="en-GB" w:eastAsia="en-GB"/>
        </w:rPr>
        <w:drawing>
          <wp:inline distT="0" distB="0" distL="0" distR="0" wp14:anchorId="745C1E25" wp14:editId="4C4A17EE">
            <wp:extent cx="4895215" cy="2468880"/>
            <wp:effectExtent l="0" t="0" r="63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95215" cy="2468880"/>
                    </a:xfrm>
                    <a:prstGeom prst="rect">
                      <a:avLst/>
                    </a:prstGeom>
                    <a:noFill/>
                  </pic:spPr>
                </pic:pic>
              </a:graphicData>
            </a:graphic>
          </wp:inline>
        </w:drawing>
      </w:r>
    </w:p>
    <w:p w14:paraId="3A099C99" w14:textId="77777777" w:rsidR="00472178" w:rsidRPr="00472178" w:rsidRDefault="00472178" w:rsidP="00472178">
      <w:pPr>
        <w:spacing w:before="60" w:after="60" w:line="276" w:lineRule="auto"/>
        <w:contextualSpacing/>
        <w:rPr>
          <w:rFonts w:ascii="Verdana" w:hAnsi="Verdana" w:cs="Arial"/>
          <w:sz w:val="20"/>
          <w:szCs w:val="20"/>
          <w:lang w:val="en-GB" w:eastAsia="en-GB"/>
        </w:rPr>
      </w:pPr>
    </w:p>
    <w:p w14:paraId="1DC976CC" w14:textId="77777777" w:rsidR="00472178" w:rsidRPr="00472178" w:rsidRDefault="00472178" w:rsidP="00472178">
      <w:pPr>
        <w:spacing w:before="60" w:after="60" w:line="276" w:lineRule="auto"/>
        <w:contextualSpacing/>
        <w:rPr>
          <w:rFonts w:ascii="Verdana" w:hAnsi="Verdana" w:cs="Arial"/>
          <w:sz w:val="20"/>
          <w:szCs w:val="20"/>
          <w:lang w:val="en-GB" w:eastAsia="en-GB"/>
        </w:rPr>
      </w:pPr>
      <w:r w:rsidRPr="00472178">
        <w:rPr>
          <w:rFonts w:ascii="Verdana" w:hAnsi="Verdana" w:cs="Arial"/>
          <w:noProof/>
          <w:sz w:val="20"/>
          <w:szCs w:val="20"/>
          <w:lang w:val="en-GB" w:eastAsia="en-GB"/>
        </w:rPr>
        <w:lastRenderedPageBreak/>
        <w:drawing>
          <wp:inline distT="0" distB="0" distL="0" distR="0" wp14:anchorId="6EE71C2D" wp14:editId="39FFB0C1">
            <wp:extent cx="4895215" cy="2468880"/>
            <wp:effectExtent l="0" t="0" r="63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5215" cy="2468880"/>
                    </a:xfrm>
                    <a:prstGeom prst="rect">
                      <a:avLst/>
                    </a:prstGeom>
                    <a:noFill/>
                  </pic:spPr>
                </pic:pic>
              </a:graphicData>
            </a:graphic>
          </wp:inline>
        </w:drawing>
      </w:r>
    </w:p>
    <w:p w14:paraId="54DF2216" w14:textId="77777777" w:rsidR="00472178" w:rsidRPr="00472178" w:rsidRDefault="00472178" w:rsidP="00472178">
      <w:pPr>
        <w:spacing w:before="60" w:after="60" w:line="276" w:lineRule="auto"/>
        <w:contextualSpacing/>
        <w:rPr>
          <w:rFonts w:ascii="Verdana" w:hAnsi="Verdana" w:cs="Arial"/>
          <w:sz w:val="20"/>
          <w:szCs w:val="20"/>
          <w:lang w:val="en-GB" w:eastAsia="en-GB"/>
        </w:rPr>
      </w:pPr>
    </w:p>
    <w:p w14:paraId="0F2B85C1" w14:textId="77777777" w:rsidR="00472178" w:rsidRPr="00472178" w:rsidRDefault="00472178" w:rsidP="00472178">
      <w:pPr>
        <w:spacing w:before="60" w:after="60" w:line="276" w:lineRule="auto"/>
        <w:contextualSpacing/>
        <w:rPr>
          <w:rFonts w:ascii="Verdana" w:hAnsi="Verdana" w:cs="Arial"/>
          <w:sz w:val="20"/>
          <w:szCs w:val="20"/>
          <w:lang w:val="en-GB" w:eastAsia="en-GB"/>
        </w:rPr>
      </w:pPr>
      <w:r w:rsidRPr="00472178">
        <w:rPr>
          <w:rFonts w:ascii="Verdana" w:hAnsi="Verdana" w:cs="Arial"/>
          <w:noProof/>
          <w:sz w:val="20"/>
          <w:szCs w:val="20"/>
          <w:lang w:val="en-GB" w:eastAsia="en-GB"/>
        </w:rPr>
        <w:drawing>
          <wp:inline distT="0" distB="0" distL="0" distR="0" wp14:anchorId="73EE340F" wp14:editId="4FD0A894">
            <wp:extent cx="4901565" cy="24688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01565" cy="2468880"/>
                    </a:xfrm>
                    <a:prstGeom prst="rect">
                      <a:avLst/>
                    </a:prstGeom>
                    <a:noFill/>
                  </pic:spPr>
                </pic:pic>
              </a:graphicData>
            </a:graphic>
          </wp:inline>
        </w:drawing>
      </w:r>
    </w:p>
    <w:p w14:paraId="6D01D979" w14:textId="77777777" w:rsidR="00472178" w:rsidRPr="00472178" w:rsidRDefault="00472178" w:rsidP="00472178">
      <w:pPr>
        <w:spacing w:before="60" w:after="60" w:line="276" w:lineRule="auto"/>
        <w:contextualSpacing/>
        <w:rPr>
          <w:rFonts w:ascii="Verdana" w:hAnsi="Verdana" w:cs="Arial"/>
          <w:sz w:val="20"/>
          <w:szCs w:val="20"/>
          <w:lang w:val="en-GB" w:eastAsia="en-GB"/>
        </w:rPr>
      </w:pPr>
    </w:p>
    <w:p w14:paraId="7B00E2C7" w14:textId="77777777" w:rsidR="00472178" w:rsidRPr="00472178" w:rsidRDefault="00472178" w:rsidP="00472178">
      <w:pPr>
        <w:spacing w:before="60" w:after="60" w:line="276" w:lineRule="auto"/>
        <w:contextualSpacing/>
        <w:rPr>
          <w:rFonts w:ascii="Verdana" w:hAnsi="Verdana" w:cs="Arial"/>
          <w:sz w:val="20"/>
          <w:szCs w:val="20"/>
          <w:lang w:val="en-GB" w:eastAsia="en-GB"/>
        </w:rPr>
      </w:pPr>
      <w:r w:rsidRPr="00472178">
        <w:rPr>
          <w:rFonts w:ascii="Verdana" w:hAnsi="Verdana" w:cs="Arial"/>
          <w:noProof/>
          <w:sz w:val="20"/>
          <w:szCs w:val="20"/>
          <w:lang w:val="en-GB" w:eastAsia="en-GB"/>
        </w:rPr>
        <w:drawing>
          <wp:inline distT="0" distB="0" distL="0" distR="0" wp14:anchorId="60BF777C" wp14:editId="0D087779">
            <wp:extent cx="4962525" cy="2468880"/>
            <wp:effectExtent l="0" t="0" r="952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62525" cy="2468880"/>
                    </a:xfrm>
                    <a:prstGeom prst="rect">
                      <a:avLst/>
                    </a:prstGeom>
                    <a:noFill/>
                  </pic:spPr>
                </pic:pic>
              </a:graphicData>
            </a:graphic>
          </wp:inline>
        </w:drawing>
      </w:r>
    </w:p>
    <w:p w14:paraId="6C08D4D1" w14:textId="77777777" w:rsidR="00472178" w:rsidRPr="00472178" w:rsidRDefault="00472178" w:rsidP="00472178">
      <w:pPr>
        <w:spacing w:before="60" w:after="60" w:line="276" w:lineRule="auto"/>
        <w:contextualSpacing/>
        <w:rPr>
          <w:rFonts w:ascii="Verdana" w:hAnsi="Verdana" w:cs="Arial"/>
          <w:sz w:val="20"/>
          <w:szCs w:val="20"/>
          <w:lang w:val="en-GB" w:eastAsia="en-GB"/>
        </w:rPr>
      </w:pPr>
    </w:p>
    <w:p w14:paraId="29D93EC1" w14:textId="77777777" w:rsidR="00472178" w:rsidRPr="00472178" w:rsidRDefault="00472178" w:rsidP="00472178">
      <w:pPr>
        <w:spacing w:before="60" w:after="60" w:line="276" w:lineRule="auto"/>
        <w:contextualSpacing/>
        <w:rPr>
          <w:rFonts w:ascii="Verdana" w:hAnsi="Verdana" w:cs="Arial"/>
          <w:sz w:val="20"/>
          <w:szCs w:val="20"/>
          <w:lang w:val="en-GB" w:eastAsia="en-GB"/>
        </w:rPr>
      </w:pPr>
      <w:r w:rsidRPr="00472178">
        <w:rPr>
          <w:rFonts w:ascii="Verdana" w:hAnsi="Verdana" w:cs="Arial"/>
          <w:noProof/>
          <w:sz w:val="20"/>
          <w:szCs w:val="20"/>
          <w:lang w:val="en-GB" w:eastAsia="en-GB"/>
        </w:rPr>
        <w:lastRenderedPageBreak/>
        <w:drawing>
          <wp:inline distT="0" distB="0" distL="0" distR="0" wp14:anchorId="3E75A917" wp14:editId="51FA3529">
            <wp:extent cx="4968875" cy="2468880"/>
            <wp:effectExtent l="0" t="0" r="317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68875" cy="2468880"/>
                    </a:xfrm>
                    <a:prstGeom prst="rect">
                      <a:avLst/>
                    </a:prstGeom>
                    <a:noFill/>
                  </pic:spPr>
                </pic:pic>
              </a:graphicData>
            </a:graphic>
          </wp:inline>
        </w:drawing>
      </w:r>
    </w:p>
    <w:p w14:paraId="0E492A17" w14:textId="77777777" w:rsidR="00472178" w:rsidRPr="00472178" w:rsidRDefault="00472178" w:rsidP="00472178">
      <w:pPr>
        <w:spacing w:before="60" w:after="60" w:line="276" w:lineRule="auto"/>
        <w:contextualSpacing/>
        <w:rPr>
          <w:rFonts w:ascii="Verdana" w:hAnsi="Verdana" w:cs="Arial"/>
          <w:sz w:val="20"/>
          <w:szCs w:val="20"/>
          <w:lang w:val="en-GB" w:eastAsia="en-GB"/>
        </w:rPr>
      </w:pPr>
    </w:p>
    <w:p w14:paraId="27E05BC5" w14:textId="77777777" w:rsidR="00472178" w:rsidRDefault="00472178" w:rsidP="00472178">
      <w:pPr>
        <w:pStyle w:val="ListParagraph"/>
        <w:spacing w:before="60" w:after="60"/>
        <w:ind w:left="0"/>
        <w:rPr>
          <w:rFonts w:ascii="Verdana" w:hAnsi="Verdana" w:cs="Arial"/>
          <w:sz w:val="20"/>
          <w:szCs w:val="20"/>
        </w:rPr>
      </w:pPr>
    </w:p>
    <w:p w14:paraId="652D5CDF" w14:textId="77777777" w:rsidR="00472178" w:rsidRDefault="00472178" w:rsidP="00472178">
      <w:pPr>
        <w:pStyle w:val="ListParagraph"/>
        <w:spacing w:before="60" w:after="60"/>
        <w:ind w:left="0"/>
        <w:rPr>
          <w:rFonts w:ascii="Verdana" w:hAnsi="Verdana" w:cs="Arial"/>
          <w:sz w:val="20"/>
          <w:szCs w:val="20"/>
        </w:rPr>
      </w:pPr>
    </w:p>
    <w:p w14:paraId="1850BBB8" w14:textId="77777777" w:rsidR="00472178" w:rsidRDefault="00472178" w:rsidP="00472178">
      <w:pPr>
        <w:pStyle w:val="ListParagraph"/>
        <w:spacing w:before="60" w:after="60"/>
        <w:ind w:left="0"/>
        <w:rPr>
          <w:rFonts w:ascii="Verdana" w:hAnsi="Verdana" w:cs="Arial"/>
          <w:sz w:val="20"/>
          <w:szCs w:val="20"/>
        </w:rPr>
      </w:pPr>
      <w:r>
        <w:rPr>
          <w:noProof/>
        </w:rPr>
        <w:t xml:space="preserve">  </w:t>
      </w:r>
    </w:p>
    <w:p w14:paraId="6C3E3A1D" w14:textId="77777777" w:rsidR="00472178" w:rsidRDefault="00472178" w:rsidP="00472178">
      <w:pPr>
        <w:pStyle w:val="ListParagraph"/>
        <w:spacing w:before="60" w:after="60"/>
        <w:ind w:left="0"/>
        <w:rPr>
          <w:rFonts w:ascii="Verdana" w:hAnsi="Verdana" w:cs="Arial"/>
          <w:sz w:val="20"/>
          <w:szCs w:val="20"/>
        </w:rPr>
      </w:pPr>
    </w:p>
    <w:p w14:paraId="2A485430" w14:textId="77777777" w:rsidR="00472178" w:rsidRDefault="00472178" w:rsidP="00472178">
      <w:pPr>
        <w:pStyle w:val="ListParagraph"/>
        <w:spacing w:before="60" w:after="60"/>
        <w:ind w:left="0"/>
        <w:rPr>
          <w:rFonts w:ascii="Verdana" w:hAnsi="Verdana" w:cs="Arial"/>
          <w:sz w:val="20"/>
          <w:szCs w:val="20"/>
        </w:rPr>
      </w:pPr>
    </w:p>
    <w:p w14:paraId="33D26D43" w14:textId="77777777" w:rsidR="00472178" w:rsidRDefault="00472178" w:rsidP="00472178">
      <w:pPr>
        <w:pStyle w:val="ListParagraph"/>
        <w:spacing w:before="60" w:after="60"/>
        <w:ind w:left="0"/>
        <w:rPr>
          <w:noProof/>
        </w:rPr>
      </w:pPr>
      <w:r>
        <w:rPr>
          <w:noProof/>
        </w:rPr>
        <w:t xml:space="preserve">      </w:t>
      </w:r>
    </w:p>
    <w:p w14:paraId="2AB6632E" w14:textId="77777777" w:rsidR="00472178" w:rsidRDefault="00472178" w:rsidP="00472178">
      <w:pPr>
        <w:pStyle w:val="ListParagraph"/>
        <w:spacing w:before="60" w:after="60"/>
        <w:ind w:left="0"/>
        <w:rPr>
          <w:noProof/>
        </w:rPr>
      </w:pPr>
    </w:p>
    <w:p w14:paraId="3207AC43" w14:textId="77777777" w:rsidR="00472178" w:rsidRDefault="00472178" w:rsidP="00472178">
      <w:pPr>
        <w:pStyle w:val="ListParagraph"/>
        <w:spacing w:before="60" w:after="60"/>
        <w:ind w:left="0"/>
        <w:rPr>
          <w:noProof/>
        </w:rPr>
      </w:pPr>
    </w:p>
    <w:p w14:paraId="6B6843EE" w14:textId="77777777" w:rsidR="00472178" w:rsidRDefault="00472178" w:rsidP="00472178">
      <w:pPr>
        <w:pStyle w:val="ListParagraph"/>
        <w:spacing w:before="60" w:after="60"/>
        <w:ind w:left="0"/>
        <w:rPr>
          <w:noProof/>
        </w:rPr>
      </w:pPr>
    </w:p>
    <w:p w14:paraId="1A02E724" w14:textId="77777777" w:rsidR="00472178" w:rsidRDefault="00472178" w:rsidP="00472178">
      <w:pPr>
        <w:pStyle w:val="ListParagraph"/>
        <w:spacing w:before="60" w:after="60"/>
        <w:ind w:left="0"/>
        <w:rPr>
          <w:noProof/>
        </w:rPr>
      </w:pPr>
      <w:r w:rsidRPr="007B5C05">
        <w:rPr>
          <w:noProof/>
        </w:rPr>
        <w:t xml:space="preserve"> </w:t>
      </w:r>
      <w:r>
        <w:rPr>
          <w:noProof/>
        </w:rPr>
        <w:t xml:space="preserve">   </w:t>
      </w:r>
    </w:p>
    <w:p w14:paraId="7C6A1648" w14:textId="77777777" w:rsidR="00472178" w:rsidRDefault="00472178" w:rsidP="00472178">
      <w:pPr>
        <w:pStyle w:val="ListParagraph"/>
        <w:spacing w:before="60" w:after="60"/>
        <w:ind w:left="0"/>
        <w:rPr>
          <w:rFonts w:ascii="Verdana" w:hAnsi="Verdana" w:cs="Arial"/>
          <w:sz w:val="20"/>
          <w:szCs w:val="20"/>
        </w:rPr>
      </w:pPr>
    </w:p>
    <w:p w14:paraId="0CE5CFEE" w14:textId="77777777" w:rsidR="00472178" w:rsidRDefault="00472178" w:rsidP="00472178">
      <w:pPr>
        <w:pStyle w:val="ListParagraph"/>
        <w:spacing w:before="60" w:after="60"/>
        <w:ind w:left="0"/>
        <w:rPr>
          <w:rFonts w:ascii="Verdana" w:hAnsi="Verdana" w:cs="Arial"/>
          <w:sz w:val="20"/>
          <w:szCs w:val="20"/>
        </w:rPr>
      </w:pPr>
    </w:p>
    <w:p w14:paraId="67669608" w14:textId="77777777" w:rsidR="00472178" w:rsidRDefault="00472178" w:rsidP="00472178">
      <w:pPr>
        <w:pStyle w:val="ListParagraph"/>
        <w:spacing w:before="60" w:after="60"/>
        <w:ind w:left="0"/>
        <w:rPr>
          <w:rFonts w:ascii="Verdana" w:hAnsi="Verdana" w:cs="Arial"/>
          <w:sz w:val="20"/>
          <w:szCs w:val="20"/>
        </w:rPr>
      </w:pPr>
    </w:p>
    <w:p w14:paraId="65969010" w14:textId="77777777" w:rsidR="00BC3CF0" w:rsidRDefault="00BC3CF0" w:rsidP="00472178">
      <w:pPr>
        <w:pStyle w:val="ListParagraph"/>
        <w:spacing w:before="60" w:after="60"/>
        <w:ind w:left="0"/>
        <w:rPr>
          <w:rFonts w:ascii="Verdana" w:hAnsi="Verdana" w:cs="Arial"/>
          <w:sz w:val="20"/>
          <w:szCs w:val="20"/>
        </w:rPr>
      </w:pPr>
    </w:p>
    <w:p w14:paraId="5C21A9E0" w14:textId="77777777" w:rsidR="00BC3CF0" w:rsidRDefault="00BC3CF0" w:rsidP="00472178">
      <w:pPr>
        <w:pStyle w:val="ListParagraph"/>
        <w:spacing w:before="60" w:after="60"/>
        <w:ind w:left="0"/>
        <w:rPr>
          <w:rFonts w:ascii="Verdana" w:hAnsi="Verdana" w:cs="Arial"/>
          <w:sz w:val="20"/>
          <w:szCs w:val="20"/>
        </w:rPr>
      </w:pPr>
    </w:p>
    <w:p w14:paraId="127EDE14" w14:textId="77777777" w:rsidR="00BC3CF0" w:rsidRDefault="00BC3CF0" w:rsidP="00472178">
      <w:pPr>
        <w:pStyle w:val="ListParagraph"/>
        <w:spacing w:before="60" w:after="60"/>
        <w:ind w:left="0"/>
        <w:rPr>
          <w:rFonts w:ascii="Verdana" w:hAnsi="Verdana" w:cs="Arial"/>
          <w:sz w:val="20"/>
          <w:szCs w:val="20"/>
        </w:rPr>
      </w:pPr>
    </w:p>
    <w:p w14:paraId="281A67BB" w14:textId="77777777" w:rsidR="00BC3CF0" w:rsidRDefault="00BC3CF0" w:rsidP="00472178">
      <w:pPr>
        <w:pStyle w:val="ListParagraph"/>
        <w:spacing w:before="60" w:after="60"/>
        <w:ind w:left="0"/>
        <w:rPr>
          <w:rFonts w:ascii="Verdana" w:hAnsi="Verdana" w:cs="Arial"/>
          <w:sz w:val="20"/>
          <w:szCs w:val="20"/>
        </w:rPr>
      </w:pPr>
    </w:p>
    <w:p w14:paraId="180A28D5" w14:textId="77777777" w:rsidR="00BC3CF0" w:rsidRDefault="00BC3CF0" w:rsidP="00472178">
      <w:pPr>
        <w:pStyle w:val="ListParagraph"/>
        <w:spacing w:before="60" w:after="60"/>
        <w:ind w:left="0"/>
        <w:rPr>
          <w:rFonts w:ascii="Verdana" w:hAnsi="Verdana" w:cs="Arial"/>
          <w:sz w:val="20"/>
          <w:szCs w:val="20"/>
        </w:rPr>
      </w:pPr>
    </w:p>
    <w:p w14:paraId="58CD3A2F" w14:textId="77777777" w:rsidR="00BC3CF0" w:rsidRDefault="00BC3CF0" w:rsidP="00472178">
      <w:pPr>
        <w:pStyle w:val="ListParagraph"/>
        <w:spacing w:before="60" w:after="60"/>
        <w:ind w:left="0"/>
        <w:rPr>
          <w:rFonts w:ascii="Verdana" w:hAnsi="Verdana" w:cs="Arial"/>
          <w:sz w:val="20"/>
          <w:szCs w:val="20"/>
        </w:rPr>
      </w:pPr>
    </w:p>
    <w:p w14:paraId="543E0FDD" w14:textId="77777777" w:rsidR="00472178" w:rsidRDefault="00472178" w:rsidP="00472178">
      <w:pPr>
        <w:pStyle w:val="ListParagraph"/>
        <w:spacing w:before="60" w:after="60"/>
        <w:ind w:left="0"/>
        <w:rPr>
          <w:rFonts w:ascii="Verdana" w:hAnsi="Verdana" w:cs="Arial"/>
          <w:sz w:val="20"/>
          <w:szCs w:val="20"/>
        </w:rPr>
      </w:pPr>
    </w:p>
    <w:p w14:paraId="75F3EA30" w14:textId="6BFCFE84" w:rsidR="00E14939" w:rsidRDefault="00795947">
      <w:pPr>
        <w:pStyle w:val="Body"/>
        <w:rPr>
          <w:rFonts w:ascii="Arial" w:hAnsi="Arial" w:cs="Arial"/>
          <w:color w:val="auto"/>
          <w:sz w:val="20"/>
          <w:szCs w:val="20"/>
        </w:rPr>
      </w:pPr>
      <w:r w:rsidRPr="00472178">
        <w:rPr>
          <w:rFonts w:ascii="Arial" w:hAnsi="Arial" w:cs="Arial"/>
          <w:b/>
          <w:color w:val="auto"/>
          <w:sz w:val="24"/>
          <w:szCs w:val="24"/>
        </w:rPr>
        <w:lastRenderedPageBreak/>
        <w:t>Appendix 4</w:t>
      </w:r>
      <w:r w:rsidR="00E94456">
        <w:rPr>
          <w:rFonts w:ascii="Arial" w:hAnsi="Arial" w:cs="Arial"/>
          <w:b/>
          <w:color w:val="auto"/>
          <w:sz w:val="24"/>
          <w:szCs w:val="24"/>
        </w:rPr>
        <w:t>:</w:t>
      </w:r>
      <w:r w:rsidRPr="00472178">
        <w:rPr>
          <w:rFonts w:ascii="Arial" w:hAnsi="Arial" w:cs="Arial"/>
          <w:b/>
          <w:color w:val="auto"/>
          <w:sz w:val="24"/>
          <w:szCs w:val="24"/>
        </w:rPr>
        <w:t xml:space="preserve"> Unison Anti-racism c</w:t>
      </w:r>
      <w:r w:rsidR="000A6E06" w:rsidRPr="00472178">
        <w:rPr>
          <w:rFonts w:ascii="Arial" w:hAnsi="Arial" w:cs="Arial"/>
          <w:b/>
          <w:color w:val="auto"/>
          <w:sz w:val="24"/>
          <w:szCs w:val="24"/>
        </w:rPr>
        <w:t>harter</w:t>
      </w:r>
      <w:r w:rsidR="000A6E06">
        <w:rPr>
          <w:rFonts w:ascii="Arial" w:hAnsi="Arial" w:cs="Arial"/>
          <w:color w:val="auto"/>
          <w:sz w:val="20"/>
          <w:szCs w:val="20"/>
        </w:rPr>
        <w:t xml:space="preserve"> </w:t>
      </w:r>
      <w:r w:rsidR="00E14939" w:rsidRPr="00E14939">
        <w:rPr>
          <w:rFonts w:ascii="Arial" w:hAnsi="Arial" w:cs="Arial"/>
          <w:color w:val="auto"/>
          <w:sz w:val="20"/>
          <w:szCs w:val="20"/>
        </w:rPr>
        <w:t xml:space="preserve"> </w:t>
      </w:r>
      <w:r w:rsidR="000A6E06" w:rsidRPr="000A6E06">
        <w:rPr>
          <w:rFonts w:ascii="Times New Roman" w:hAnsi="Times New Roman" w:cs="Times New Roman"/>
          <w:noProof/>
          <w:color w:val="auto"/>
          <w:sz w:val="20"/>
          <w:szCs w:val="20"/>
        </w:rPr>
        <w:drawing>
          <wp:inline distT="0" distB="0" distL="0" distR="0" wp14:anchorId="57132381" wp14:editId="1445E9D4">
            <wp:extent cx="5727700" cy="794575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27700" cy="7945755"/>
                    </a:xfrm>
                    <a:prstGeom prst="rect">
                      <a:avLst/>
                    </a:prstGeom>
                  </pic:spPr>
                </pic:pic>
              </a:graphicData>
            </a:graphic>
          </wp:inline>
        </w:drawing>
      </w:r>
    </w:p>
    <w:p w14:paraId="723DB0DC" w14:textId="43B6C98E" w:rsidR="00093E29" w:rsidRDefault="00093E29">
      <w:pPr>
        <w:pStyle w:val="Body"/>
        <w:rPr>
          <w:rFonts w:ascii="Arial" w:hAnsi="Arial" w:cs="Arial"/>
          <w:color w:val="auto"/>
          <w:sz w:val="20"/>
          <w:szCs w:val="20"/>
        </w:rPr>
      </w:pPr>
    </w:p>
    <w:p w14:paraId="565F1A23" w14:textId="7834C108" w:rsidR="00093E29" w:rsidRDefault="00093E29">
      <w:pPr>
        <w:pStyle w:val="Body"/>
        <w:rPr>
          <w:rFonts w:ascii="Arial" w:hAnsi="Arial" w:cs="Arial"/>
          <w:color w:val="auto"/>
          <w:sz w:val="20"/>
          <w:szCs w:val="20"/>
        </w:rPr>
      </w:pPr>
      <w:r>
        <w:rPr>
          <w:rFonts w:ascii="Arial" w:hAnsi="Arial" w:cs="Arial"/>
          <w:color w:val="auto"/>
          <w:sz w:val="20"/>
          <w:szCs w:val="20"/>
        </w:rPr>
        <w:br w:type="page"/>
      </w:r>
    </w:p>
    <w:p w14:paraId="0C0ECBAA" w14:textId="77777777" w:rsidR="00093E29" w:rsidRDefault="00093E29">
      <w:pPr>
        <w:pStyle w:val="Body"/>
        <w:rPr>
          <w:rFonts w:ascii="Arial" w:hAnsi="Arial" w:cs="Arial"/>
          <w:color w:val="auto"/>
          <w:sz w:val="20"/>
          <w:szCs w:val="20"/>
        </w:rPr>
        <w:sectPr w:rsidR="00093E29" w:rsidSect="00514C11">
          <w:footerReference w:type="even" r:id="rId41"/>
          <w:footerReference w:type="default" r:id="rId42"/>
          <w:headerReference w:type="first" r:id="rId43"/>
          <w:pgSz w:w="11900" w:h="16840"/>
          <w:pgMar w:top="1701" w:right="1440" w:bottom="1440" w:left="1440" w:header="709" w:footer="709" w:gutter="0"/>
          <w:cols w:space="720"/>
          <w:titlePg/>
          <w:docGrid w:linePitch="326"/>
        </w:sectPr>
      </w:pPr>
    </w:p>
    <w:p w14:paraId="36BB2FB0" w14:textId="133ACE6D" w:rsidR="000A6E06" w:rsidRPr="00BC3CF0" w:rsidRDefault="00BC3CF0">
      <w:pPr>
        <w:rPr>
          <w:rFonts w:ascii="Arial" w:eastAsia="Arial Unicode MS" w:hAnsi="Arial" w:cs="Arial"/>
          <w:b/>
          <w:u w:color="000000"/>
          <w:lang w:val="en-GB" w:eastAsia="en-GB"/>
        </w:rPr>
      </w:pPr>
      <w:r w:rsidRPr="00BC3CF0">
        <w:rPr>
          <w:rFonts w:ascii="Arial" w:eastAsia="Arial Unicode MS" w:hAnsi="Arial" w:cs="Arial"/>
          <w:b/>
          <w:u w:color="000000"/>
          <w:lang w:val="en-GB" w:eastAsia="en-GB"/>
        </w:rPr>
        <w:lastRenderedPageBreak/>
        <w:t>Appendix 5</w:t>
      </w:r>
      <w:r w:rsidR="00E94456">
        <w:rPr>
          <w:rFonts w:ascii="Arial" w:eastAsia="Arial Unicode MS" w:hAnsi="Arial" w:cs="Arial"/>
          <w:b/>
          <w:u w:color="000000"/>
          <w:lang w:val="en-GB" w:eastAsia="en-GB"/>
        </w:rPr>
        <w:t>:</w:t>
      </w:r>
      <w:r w:rsidRPr="00BC3CF0">
        <w:rPr>
          <w:rFonts w:ascii="Arial" w:eastAsia="Arial Unicode MS" w:hAnsi="Arial" w:cs="Arial"/>
          <w:b/>
          <w:u w:color="000000"/>
          <w:lang w:val="en-GB" w:eastAsia="en-GB"/>
        </w:rPr>
        <w:t xml:space="preserve"> </w:t>
      </w:r>
      <w:hyperlink r:id="rId44" w:history="1">
        <w:r w:rsidR="000A6E06" w:rsidRPr="00E94456">
          <w:rPr>
            <w:rStyle w:val="Hyperlink"/>
            <w:rFonts w:ascii="Arial" w:eastAsia="Arial Unicode MS" w:hAnsi="Arial" w:cs="Arial"/>
            <w:b/>
            <w:u w:val="none"/>
            <w:lang w:val="en-GB" w:eastAsia="en-GB"/>
          </w:rPr>
          <w:t>NHS EDI improvement plan</w:t>
        </w:r>
      </w:hyperlink>
      <w:r>
        <w:rPr>
          <w:rFonts w:ascii="Arial" w:eastAsia="Arial Unicode MS" w:hAnsi="Arial" w:cs="Arial"/>
          <w:b/>
          <w:u w:color="000000"/>
          <w:lang w:val="en-GB" w:eastAsia="en-GB"/>
        </w:rPr>
        <w:t xml:space="preserve"> </w:t>
      </w:r>
    </w:p>
    <w:p w14:paraId="0654A26D" w14:textId="77777777" w:rsidR="000A6E06" w:rsidRDefault="000A6E06">
      <w:pPr>
        <w:pStyle w:val="Body"/>
        <w:rPr>
          <w:rFonts w:ascii="Arial" w:hAnsi="Arial" w:cs="Arial"/>
          <w:color w:val="auto"/>
          <w:sz w:val="20"/>
          <w:szCs w:val="20"/>
        </w:rPr>
      </w:pPr>
      <w:r>
        <w:rPr>
          <w:rFonts w:ascii="Arial" w:hAnsi="Arial" w:cs="Arial"/>
          <w:noProof/>
          <w:color w:val="auto"/>
          <w:sz w:val="20"/>
          <w:szCs w:val="20"/>
        </w:rPr>
        <w:drawing>
          <wp:inline distT="0" distB="0" distL="0" distR="0" wp14:anchorId="592814F3" wp14:editId="2085AB9E">
            <wp:extent cx="8172450" cy="52177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236578" cy="5258738"/>
                    </a:xfrm>
                    <a:prstGeom prst="rect">
                      <a:avLst/>
                    </a:prstGeom>
                    <a:noFill/>
                  </pic:spPr>
                </pic:pic>
              </a:graphicData>
            </a:graphic>
          </wp:inline>
        </w:drawing>
      </w:r>
    </w:p>
    <w:p w14:paraId="77E7E432" w14:textId="77777777" w:rsidR="000A6E06" w:rsidRDefault="000A6E06">
      <w:pPr>
        <w:pStyle w:val="Body"/>
        <w:rPr>
          <w:rFonts w:ascii="Times New Roman" w:hAnsi="Times New Roman" w:cs="Times New Roman"/>
          <w:color w:val="auto"/>
          <w:sz w:val="20"/>
          <w:szCs w:val="20"/>
        </w:rPr>
      </w:pPr>
    </w:p>
    <w:sectPr w:rsidR="000A6E06" w:rsidSect="00093E29">
      <w:headerReference w:type="first" r:id="rId46"/>
      <w:footerReference w:type="first" r:id="rId47"/>
      <w:pgSz w:w="16840" w:h="11900" w:orient="landscape"/>
      <w:pgMar w:top="1440" w:right="1701" w:bottom="1440" w:left="1440" w:header="709" w:footer="70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5CEB46" w14:textId="77777777" w:rsidR="001164EC" w:rsidRDefault="001164EC">
      <w:r>
        <w:separator/>
      </w:r>
    </w:p>
  </w:endnote>
  <w:endnote w:type="continuationSeparator" w:id="0">
    <w:p w14:paraId="28DAD0A0" w14:textId="77777777" w:rsidR="001164EC" w:rsidRDefault="00116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Corbel"/>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16424934"/>
      <w:docPartObj>
        <w:docPartGallery w:val="Page Numbers (Bottom of Page)"/>
        <w:docPartUnique/>
      </w:docPartObj>
    </w:sdtPr>
    <w:sdtEndPr>
      <w:rPr>
        <w:rStyle w:val="PageNumber"/>
      </w:rPr>
    </w:sdtEndPr>
    <w:sdtContent>
      <w:p w14:paraId="34F2EC3F" w14:textId="77777777" w:rsidR="00200873" w:rsidRDefault="00200873" w:rsidP="003A62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5DFB8F" w14:textId="77777777" w:rsidR="00200873" w:rsidRDefault="00200873" w:rsidP="00514C1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7DC16" w14:textId="77777777" w:rsidR="00D00939" w:rsidRPr="00220F8A" w:rsidRDefault="00D00939" w:rsidP="00D00939">
    <w:pPr>
      <w:pStyle w:val="Footer"/>
      <w:rPr>
        <w:rFonts w:ascii="Arial" w:hAnsi="Arial" w:cs="Arial"/>
        <w:sz w:val="20"/>
        <w:szCs w:val="20"/>
        <w:lang w:val="en-GB"/>
      </w:rPr>
    </w:pPr>
    <w:r>
      <w:rPr>
        <w:rFonts w:ascii="Arial" w:hAnsi="Arial" w:cs="Arial"/>
        <w:sz w:val="20"/>
        <w:szCs w:val="20"/>
        <w:lang w:val="en-GB"/>
      </w:rPr>
      <w:t>Board of Directors: 11 October 2023</w:t>
    </w:r>
  </w:p>
  <w:p w14:paraId="1493076B" w14:textId="519CA207" w:rsidR="00D00939" w:rsidRDefault="00D00939" w:rsidP="00D00939">
    <w:pPr>
      <w:rPr>
        <w:rFonts w:ascii="Arial" w:hAnsi="Arial" w:cs="Arial"/>
        <w:sz w:val="20"/>
        <w:szCs w:val="20"/>
        <w:lang w:val="en-GB"/>
      </w:rPr>
    </w:pPr>
    <w:r>
      <w:rPr>
        <w:rFonts w:ascii="Arial" w:hAnsi="Arial" w:cs="Arial"/>
        <w:sz w:val="20"/>
        <w:szCs w:val="20"/>
        <w:lang w:val="en-GB"/>
      </w:rPr>
      <w:t xml:space="preserve">Annual WRES Report 2023 </w:t>
    </w:r>
  </w:p>
  <w:p w14:paraId="583FD624" w14:textId="2B4C79F9" w:rsidR="00200873" w:rsidRPr="00514C11" w:rsidRDefault="00862F56" w:rsidP="00D00939">
    <w:pPr>
      <w:tabs>
        <w:tab w:val="center" w:pos="4513"/>
        <w:tab w:val="right" w:pos="9026"/>
      </w:tabs>
      <w:ind w:right="360"/>
    </w:pPr>
    <w:sdt>
      <w:sdtPr>
        <w:rPr>
          <w:rFonts w:ascii="Arial" w:hAnsi="Arial" w:cs="Arial"/>
          <w:sz w:val="20"/>
          <w:szCs w:val="20"/>
        </w:rPr>
        <w:id w:val="1016888302"/>
        <w:docPartObj>
          <w:docPartGallery w:val="Page Numbers (Top of Page)"/>
          <w:docPartUnique/>
        </w:docPartObj>
      </w:sdtPr>
      <w:sdtEndPr/>
      <w:sdtContent>
        <w:r w:rsidR="00D00939" w:rsidRPr="00220F8A">
          <w:rPr>
            <w:rFonts w:ascii="Arial" w:hAnsi="Arial" w:cs="Arial"/>
            <w:sz w:val="20"/>
            <w:szCs w:val="20"/>
          </w:rPr>
          <w:t xml:space="preserve">Page </w:t>
        </w:r>
        <w:r w:rsidR="00D00939" w:rsidRPr="00220F8A">
          <w:rPr>
            <w:rFonts w:ascii="Arial" w:hAnsi="Arial" w:cs="Arial"/>
            <w:sz w:val="20"/>
            <w:szCs w:val="20"/>
          </w:rPr>
          <w:fldChar w:fldCharType="begin"/>
        </w:r>
        <w:r w:rsidR="00D00939" w:rsidRPr="00220F8A">
          <w:rPr>
            <w:rFonts w:ascii="Arial" w:hAnsi="Arial" w:cs="Arial"/>
            <w:sz w:val="20"/>
            <w:szCs w:val="20"/>
          </w:rPr>
          <w:instrText xml:space="preserve"> PAGE </w:instrText>
        </w:r>
        <w:r w:rsidR="00D00939" w:rsidRPr="00220F8A">
          <w:rPr>
            <w:rFonts w:ascii="Arial" w:hAnsi="Arial" w:cs="Arial"/>
            <w:sz w:val="20"/>
            <w:szCs w:val="20"/>
          </w:rPr>
          <w:fldChar w:fldCharType="separate"/>
        </w:r>
        <w:r>
          <w:rPr>
            <w:rFonts w:ascii="Arial" w:hAnsi="Arial" w:cs="Arial"/>
            <w:noProof/>
            <w:sz w:val="20"/>
            <w:szCs w:val="20"/>
          </w:rPr>
          <w:t>2</w:t>
        </w:r>
        <w:r w:rsidR="00D00939" w:rsidRPr="00220F8A">
          <w:rPr>
            <w:rFonts w:ascii="Arial" w:hAnsi="Arial" w:cs="Arial"/>
            <w:sz w:val="20"/>
            <w:szCs w:val="20"/>
          </w:rPr>
          <w:fldChar w:fldCharType="end"/>
        </w:r>
        <w:r w:rsidR="00D00939" w:rsidRPr="00220F8A">
          <w:rPr>
            <w:rFonts w:ascii="Arial" w:hAnsi="Arial" w:cs="Arial"/>
            <w:sz w:val="20"/>
            <w:szCs w:val="20"/>
          </w:rPr>
          <w:t xml:space="preserve"> of </w:t>
        </w:r>
        <w:r w:rsidR="00D00939" w:rsidRPr="00220F8A">
          <w:rPr>
            <w:rFonts w:ascii="Arial" w:hAnsi="Arial" w:cs="Arial"/>
            <w:sz w:val="20"/>
            <w:szCs w:val="20"/>
          </w:rPr>
          <w:fldChar w:fldCharType="begin"/>
        </w:r>
        <w:r w:rsidR="00D00939" w:rsidRPr="00220F8A">
          <w:rPr>
            <w:rFonts w:ascii="Arial" w:hAnsi="Arial" w:cs="Arial"/>
            <w:sz w:val="20"/>
            <w:szCs w:val="20"/>
          </w:rPr>
          <w:instrText xml:space="preserve"> NUMPAGES  </w:instrText>
        </w:r>
        <w:r w:rsidR="00D00939" w:rsidRPr="00220F8A">
          <w:rPr>
            <w:rFonts w:ascii="Arial" w:hAnsi="Arial" w:cs="Arial"/>
            <w:sz w:val="20"/>
            <w:szCs w:val="20"/>
          </w:rPr>
          <w:fldChar w:fldCharType="separate"/>
        </w:r>
        <w:r>
          <w:rPr>
            <w:rFonts w:ascii="Arial" w:hAnsi="Arial" w:cs="Arial"/>
            <w:noProof/>
            <w:sz w:val="20"/>
            <w:szCs w:val="20"/>
          </w:rPr>
          <w:t>22</w:t>
        </w:r>
        <w:r w:rsidR="00D00939" w:rsidRPr="00220F8A">
          <w:rPr>
            <w:rFonts w:ascii="Arial" w:hAnsi="Arial" w:cs="Arial"/>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5E3DF" w14:textId="77777777" w:rsidR="00093E29" w:rsidRPr="00514C11" w:rsidRDefault="00093E29" w:rsidP="00093E29">
    <w:pPr>
      <w:pStyle w:val="Footer"/>
      <w:framePr w:wrap="none" w:vAnchor="text" w:hAnchor="page" w:x="11311" w:y="16"/>
      <w:rPr>
        <w:rStyle w:val="PageNumber"/>
        <w:rFonts w:ascii="Arial" w:hAnsi="Arial" w:cs="Arial"/>
        <w:color w:val="3B3838" w:themeColor="background2" w:themeShade="40"/>
      </w:rPr>
    </w:pPr>
  </w:p>
  <w:p w14:paraId="4C0DFA3D" w14:textId="77777777" w:rsidR="00314C65" w:rsidRPr="00220F8A" w:rsidRDefault="00314C65" w:rsidP="00314C65">
    <w:pPr>
      <w:pStyle w:val="Footer"/>
      <w:rPr>
        <w:rFonts w:ascii="Arial" w:hAnsi="Arial" w:cs="Arial"/>
        <w:sz w:val="20"/>
        <w:szCs w:val="20"/>
        <w:lang w:val="en-GB"/>
      </w:rPr>
    </w:pPr>
    <w:r>
      <w:rPr>
        <w:rFonts w:ascii="Arial" w:hAnsi="Arial" w:cs="Arial"/>
        <w:sz w:val="20"/>
        <w:szCs w:val="20"/>
        <w:lang w:val="en-GB"/>
      </w:rPr>
      <w:t>Board of Directors: 11 October 2023</w:t>
    </w:r>
  </w:p>
  <w:p w14:paraId="4F45C895" w14:textId="77777777" w:rsidR="00314C65" w:rsidRDefault="00314C65" w:rsidP="00314C65">
    <w:pPr>
      <w:rPr>
        <w:rFonts w:ascii="Arial" w:hAnsi="Arial" w:cs="Arial"/>
        <w:sz w:val="20"/>
        <w:szCs w:val="20"/>
        <w:lang w:val="en-GB"/>
      </w:rPr>
    </w:pPr>
    <w:r>
      <w:rPr>
        <w:rFonts w:ascii="Arial" w:hAnsi="Arial" w:cs="Arial"/>
        <w:sz w:val="20"/>
        <w:szCs w:val="20"/>
        <w:lang w:val="en-GB"/>
      </w:rPr>
      <w:t xml:space="preserve">Annual WRES Report 2023 </w:t>
    </w:r>
  </w:p>
  <w:p w14:paraId="2A6F1BF2" w14:textId="15FD36E1" w:rsidR="00093E29" w:rsidRPr="00093E29" w:rsidRDefault="00862F56" w:rsidP="00314C65">
    <w:pPr>
      <w:tabs>
        <w:tab w:val="center" w:pos="4513"/>
        <w:tab w:val="right" w:pos="9026"/>
      </w:tabs>
      <w:ind w:right="360"/>
      <w:rPr>
        <w:lang w:val="en-GB"/>
      </w:rPr>
    </w:pPr>
    <w:sdt>
      <w:sdtPr>
        <w:rPr>
          <w:rFonts w:ascii="Arial" w:hAnsi="Arial" w:cs="Arial"/>
          <w:sz w:val="20"/>
          <w:szCs w:val="20"/>
        </w:rPr>
        <w:id w:val="475960490"/>
        <w:docPartObj>
          <w:docPartGallery w:val="Page Numbers (Top of Page)"/>
          <w:docPartUnique/>
        </w:docPartObj>
      </w:sdtPr>
      <w:sdtEndPr/>
      <w:sdtContent>
        <w:r w:rsidR="00314C65" w:rsidRPr="00220F8A">
          <w:rPr>
            <w:rFonts w:ascii="Arial" w:hAnsi="Arial" w:cs="Arial"/>
            <w:sz w:val="20"/>
            <w:szCs w:val="20"/>
          </w:rPr>
          <w:t xml:space="preserve">Page </w:t>
        </w:r>
        <w:r w:rsidR="00314C65" w:rsidRPr="00220F8A">
          <w:rPr>
            <w:rFonts w:ascii="Arial" w:hAnsi="Arial" w:cs="Arial"/>
            <w:sz w:val="20"/>
            <w:szCs w:val="20"/>
          </w:rPr>
          <w:fldChar w:fldCharType="begin"/>
        </w:r>
        <w:r w:rsidR="00314C65" w:rsidRPr="00220F8A">
          <w:rPr>
            <w:rFonts w:ascii="Arial" w:hAnsi="Arial" w:cs="Arial"/>
            <w:sz w:val="20"/>
            <w:szCs w:val="20"/>
          </w:rPr>
          <w:instrText xml:space="preserve"> PAGE </w:instrText>
        </w:r>
        <w:r w:rsidR="00314C65" w:rsidRPr="00220F8A">
          <w:rPr>
            <w:rFonts w:ascii="Arial" w:hAnsi="Arial" w:cs="Arial"/>
            <w:sz w:val="20"/>
            <w:szCs w:val="20"/>
          </w:rPr>
          <w:fldChar w:fldCharType="separate"/>
        </w:r>
        <w:r>
          <w:rPr>
            <w:rFonts w:ascii="Arial" w:hAnsi="Arial" w:cs="Arial"/>
            <w:noProof/>
            <w:sz w:val="20"/>
            <w:szCs w:val="20"/>
          </w:rPr>
          <w:t>22</w:t>
        </w:r>
        <w:r w:rsidR="00314C65" w:rsidRPr="00220F8A">
          <w:rPr>
            <w:rFonts w:ascii="Arial" w:hAnsi="Arial" w:cs="Arial"/>
            <w:sz w:val="20"/>
            <w:szCs w:val="20"/>
          </w:rPr>
          <w:fldChar w:fldCharType="end"/>
        </w:r>
        <w:r w:rsidR="00314C65" w:rsidRPr="00220F8A">
          <w:rPr>
            <w:rFonts w:ascii="Arial" w:hAnsi="Arial" w:cs="Arial"/>
            <w:sz w:val="20"/>
            <w:szCs w:val="20"/>
          </w:rPr>
          <w:t xml:space="preserve"> of </w:t>
        </w:r>
        <w:r w:rsidR="00314C65" w:rsidRPr="00220F8A">
          <w:rPr>
            <w:rFonts w:ascii="Arial" w:hAnsi="Arial" w:cs="Arial"/>
            <w:sz w:val="20"/>
            <w:szCs w:val="20"/>
          </w:rPr>
          <w:fldChar w:fldCharType="begin"/>
        </w:r>
        <w:r w:rsidR="00314C65" w:rsidRPr="00220F8A">
          <w:rPr>
            <w:rFonts w:ascii="Arial" w:hAnsi="Arial" w:cs="Arial"/>
            <w:sz w:val="20"/>
            <w:szCs w:val="20"/>
          </w:rPr>
          <w:instrText xml:space="preserve"> NUMPAGES  </w:instrText>
        </w:r>
        <w:r w:rsidR="00314C65" w:rsidRPr="00220F8A">
          <w:rPr>
            <w:rFonts w:ascii="Arial" w:hAnsi="Arial" w:cs="Arial"/>
            <w:sz w:val="20"/>
            <w:szCs w:val="20"/>
          </w:rPr>
          <w:fldChar w:fldCharType="separate"/>
        </w:r>
        <w:r>
          <w:rPr>
            <w:rFonts w:ascii="Arial" w:hAnsi="Arial" w:cs="Arial"/>
            <w:noProof/>
            <w:sz w:val="20"/>
            <w:szCs w:val="20"/>
          </w:rPr>
          <w:t>22</w:t>
        </w:r>
        <w:r w:rsidR="00314C65" w:rsidRPr="00220F8A">
          <w:rPr>
            <w:rFonts w:ascii="Arial" w:hAnsi="Arial" w:cs="Arial"/>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CFC541" w14:textId="77777777" w:rsidR="001164EC" w:rsidRDefault="001164EC">
      <w:r>
        <w:separator/>
      </w:r>
    </w:p>
  </w:footnote>
  <w:footnote w:type="continuationSeparator" w:id="0">
    <w:p w14:paraId="669CCAC6" w14:textId="77777777" w:rsidR="001164EC" w:rsidRDefault="001164EC">
      <w:r>
        <w:continuationSeparator/>
      </w:r>
    </w:p>
  </w:footnote>
  <w:footnote w:id="1">
    <w:p w14:paraId="3D78C49B" w14:textId="77777777" w:rsidR="00200873" w:rsidRPr="00200873" w:rsidRDefault="00200873" w:rsidP="00471832">
      <w:pPr>
        <w:pStyle w:val="FootnoteText"/>
        <w:rPr>
          <w:rFonts w:ascii="Arial" w:hAnsi="Arial" w:cs="Arial"/>
          <w:sz w:val="16"/>
          <w:szCs w:val="16"/>
          <w:lang w:val="en-GB"/>
        </w:rPr>
      </w:pPr>
      <w:r w:rsidRPr="00200873">
        <w:rPr>
          <w:rStyle w:val="FootnoteReference"/>
          <w:rFonts w:ascii="Arial" w:hAnsi="Arial" w:cs="Arial"/>
          <w:sz w:val="16"/>
          <w:szCs w:val="16"/>
        </w:rPr>
        <w:footnoteRef/>
      </w:r>
      <w:r w:rsidRPr="00200873">
        <w:rPr>
          <w:rFonts w:ascii="Arial" w:hAnsi="Arial" w:cs="Arial"/>
          <w:sz w:val="16"/>
          <w:szCs w:val="16"/>
        </w:rPr>
        <w:t xml:space="preserve"> West, M and Dawson, J. NHS Staff Management and Health Service Quality. 2011</w:t>
      </w:r>
    </w:p>
  </w:footnote>
  <w:footnote w:id="2">
    <w:p w14:paraId="5D1B53FC" w14:textId="77777777" w:rsidR="00200873" w:rsidRPr="00200873" w:rsidRDefault="00200873">
      <w:pPr>
        <w:pStyle w:val="FootnoteText"/>
        <w:rPr>
          <w:rFonts w:ascii="Arial" w:hAnsi="Arial" w:cs="Arial"/>
          <w:sz w:val="16"/>
          <w:szCs w:val="16"/>
          <w:lang w:val="en-GB"/>
        </w:rPr>
      </w:pPr>
      <w:r w:rsidRPr="00200873">
        <w:rPr>
          <w:rStyle w:val="FootnoteReference"/>
          <w:rFonts w:ascii="Arial" w:hAnsi="Arial" w:cs="Arial"/>
          <w:sz w:val="16"/>
          <w:szCs w:val="16"/>
        </w:rPr>
        <w:footnoteRef/>
      </w:r>
      <w:r w:rsidRPr="00200873">
        <w:rPr>
          <w:rFonts w:ascii="Arial" w:hAnsi="Arial" w:cs="Arial"/>
          <w:sz w:val="16"/>
          <w:szCs w:val="16"/>
        </w:rPr>
        <w:t xml:space="preserve"> Dawson, J. Does the experience of staff working in the NHS link to the patient experience of care? 2009</w:t>
      </w:r>
    </w:p>
  </w:footnote>
  <w:footnote w:id="3">
    <w:p w14:paraId="7C71D70A" w14:textId="77777777" w:rsidR="00200873" w:rsidRPr="00200873" w:rsidRDefault="00200873" w:rsidP="00471832">
      <w:pPr>
        <w:pStyle w:val="FootnoteText"/>
        <w:rPr>
          <w:rFonts w:ascii="Arial" w:hAnsi="Arial" w:cs="Arial"/>
          <w:sz w:val="16"/>
          <w:szCs w:val="16"/>
        </w:rPr>
      </w:pPr>
      <w:r w:rsidRPr="00200873">
        <w:rPr>
          <w:rStyle w:val="FootnoteReference"/>
          <w:rFonts w:ascii="Arial" w:hAnsi="Arial" w:cs="Arial"/>
          <w:sz w:val="16"/>
          <w:szCs w:val="16"/>
        </w:rPr>
        <w:footnoteRef/>
      </w:r>
      <w:r w:rsidRPr="00200873">
        <w:rPr>
          <w:rFonts w:ascii="Arial" w:hAnsi="Arial" w:cs="Arial"/>
          <w:sz w:val="16"/>
          <w:szCs w:val="16"/>
        </w:rPr>
        <w:t xml:space="preserve">  West, M et al 2012 NHS Staff Management and Health Quality Results from the NHS staff survey and </w:t>
      </w:r>
    </w:p>
    <w:p w14:paraId="36539B6F" w14:textId="77777777" w:rsidR="00200873" w:rsidRPr="00F94044" w:rsidRDefault="00200873" w:rsidP="00471832">
      <w:pPr>
        <w:pStyle w:val="FootnoteText"/>
        <w:rPr>
          <w:lang w:val="en-GB"/>
        </w:rPr>
      </w:pPr>
      <w:r w:rsidRPr="00200873">
        <w:rPr>
          <w:rFonts w:ascii="Arial" w:hAnsi="Arial" w:cs="Arial"/>
          <w:sz w:val="16"/>
          <w:szCs w:val="16"/>
        </w:rPr>
        <w:t>related data</w:t>
      </w:r>
    </w:p>
  </w:footnote>
  <w:footnote w:id="4">
    <w:p w14:paraId="407ED474" w14:textId="77777777" w:rsidR="00200873" w:rsidRPr="00200873" w:rsidRDefault="00200873">
      <w:pPr>
        <w:pStyle w:val="FootnoteText"/>
        <w:rPr>
          <w:lang w:val="en-GB"/>
        </w:rPr>
      </w:pPr>
      <w:r>
        <w:rPr>
          <w:rStyle w:val="FootnoteReference"/>
        </w:rPr>
        <w:footnoteRef/>
      </w:r>
      <w:r>
        <w:t xml:space="preserve"> </w:t>
      </w:r>
      <w:hyperlink r:id="rId1" w:anchor=":~:text=Intersectionality%20is%20a%20framework%20for%20conceptualising%20a%20person%2C,to%20understand%20the%20complexity%20of%20prejudices%20they%20face." w:history="1">
        <w:r w:rsidRPr="00200873">
          <w:rPr>
            <w:rStyle w:val="Hyperlink"/>
            <w:rFonts w:ascii="Arial" w:hAnsi="Arial" w:cs="Arial"/>
            <w:sz w:val="16"/>
            <w:szCs w:val="16"/>
          </w:rPr>
          <w:t>Understanding intersectionality and engaging with diverse staff and communities | NHS Employers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95184314"/>
      <w:docPartObj>
        <w:docPartGallery w:val="Page Numbers (Top of Page)"/>
        <w:docPartUnique/>
      </w:docPartObj>
    </w:sdtPr>
    <w:sdtEndPr>
      <w:rPr>
        <w:rStyle w:val="PageNumber"/>
      </w:rPr>
    </w:sdtEndPr>
    <w:sdtContent>
      <w:p w14:paraId="3A9A7B1F" w14:textId="45A834D4" w:rsidR="00200873" w:rsidRDefault="00200873" w:rsidP="003A624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62F56">
          <w:rPr>
            <w:rStyle w:val="PageNumber"/>
            <w:noProof/>
          </w:rPr>
          <w:t>1</w:t>
        </w:r>
        <w:r>
          <w:rPr>
            <w:rStyle w:val="PageNumber"/>
          </w:rPr>
          <w:fldChar w:fldCharType="end"/>
        </w:r>
      </w:p>
    </w:sdtContent>
  </w:sdt>
  <w:p w14:paraId="53722F86" w14:textId="77777777" w:rsidR="00200873" w:rsidRDefault="00200873" w:rsidP="00816395">
    <w:pPr>
      <w:pStyle w:val="Header"/>
      <w:ind w:right="360"/>
    </w:pPr>
    <w:r w:rsidRPr="009207D4">
      <w:rPr>
        <w:noProof/>
        <w:lang w:val="en-GB" w:eastAsia="en-GB"/>
      </w:rPr>
      <w:drawing>
        <wp:anchor distT="152400" distB="152400" distL="152400" distR="152400" simplePos="0" relativeHeight="251656192" behindDoc="1" locked="0" layoutInCell="1" allowOverlap="1" wp14:anchorId="472EB24C" wp14:editId="657AEBCB">
          <wp:simplePos x="0" y="0"/>
          <wp:positionH relativeFrom="page">
            <wp:posOffset>15875</wp:posOffset>
          </wp:positionH>
          <wp:positionV relativeFrom="page">
            <wp:posOffset>-15240</wp:posOffset>
          </wp:positionV>
          <wp:extent cx="7543800" cy="10687050"/>
          <wp:effectExtent l="0" t="0" r="0" b="0"/>
          <wp:wrapNone/>
          <wp:docPr id="29" name="Picture 29" descr="Char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with medium confidence"/>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3800" cy="10687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207D4">
      <w:rPr>
        <w:noProof/>
        <w:lang w:val="en-GB" w:eastAsia="en-GB"/>
      </w:rPr>
      <mc:AlternateContent>
        <mc:Choice Requires="wps">
          <w:drawing>
            <wp:anchor distT="45720" distB="45720" distL="114300" distR="114300" simplePos="0" relativeHeight="251657216" behindDoc="0" locked="0" layoutInCell="1" allowOverlap="1" wp14:anchorId="37B4B0F3" wp14:editId="30E69C15">
              <wp:simplePos x="0" y="0"/>
              <wp:positionH relativeFrom="margin">
                <wp:posOffset>-852805</wp:posOffset>
              </wp:positionH>
              <wp:positionV relativeFrom="paragraph">
                <wp:posOffset>608965</wp:posOffset>
              </wp:positionV>
              <wp:extent cx="236093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noFill/>
                      <a:ln w="9525">
                        <a:noFill/>
                        <a:miter lim="800000"/>
                        <a:headEnd/>
                        <a:tailEnd/>
                      </a:ln>
                    </wps:spPr>
                    <wps:txbx>
                      <w:txbxContent>
                        <w:p w14:paraId="65D15D4A" w14:textId="652C332F" w:rsidR="00200873" w:rsidRPr="0092348B" w:rsidRDefault="00F6037B" w:rsidP="00BC441B">
                          <w:pPr>
                            <w:jc w:val="center"/>
                            <w:rPr>
                              <w:rFonts w:ascii="Arial" w:hAnsi="Arial" w:cs="Arial"/>
                              <w:color w:val="FFFFFF" w:themeColor="background1"/>
                              <w:sz w:val="25"/>
                              <w:szCs w:val="25"/>
                              <w:lang w:val="en-GB"/>
                            </w:rPr>
                          </w:pPr>
                          <w:r>
                            <w:rPr>
                              <w:rFonts w:ascii="Arial" w:hAnsi="Arial" w:cs="Arial"/>
                              <w:color w:val="FFFFFF" w:themeColor="background1"/>
                              <w:sz w:val="25"/>
                              <w:szCs w:val="25"/>
                              <w:lang w:val="en-GB"/>
                            </w:rPr>
                            <w:t>Board of Directors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7B4B0F3" id="_x0000_t202" coordsize="21600,21600" o:spt="202" path="m,l,21600r21600,l21600,xe">
              <v:stroke joinstyle="miter"/>
              <v:path gradientshapeok="t" o:connecttype="rect"/>
            </v:shapetype>
            <v:shape id="Text Box 2" o:spid="_x0000_s1026" type="#_x0000_t202" style="position:absolute;margin-left:-67.15pt;margin-top:47.95pt;width:185.9pt;height:110.6pt;rotation:-90;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" filled="f" stroked="f">
              <v:textbox style="mso-fit-shape-to-text:t">
                <w:txbxContent>
                  <w:p w14:paraId="65D15D4A" w14:textId="652C332F" w:rsidR="00200873" w:rsidRPr="0092348B" w:rsidRDefault="00F6037B" w:rsidP="00BC441B">
                    <w:pPr>
                      <w:jc w:val="center"/>
                      <w:rPr>
                        <w:rFonts w:ascii="Arial" w:hAnsi="Arial" w:cs="Arial"/>
                        <w:color w:val="FFFFFF" w:themeColor="background1"/>
                        <w:sz w:val="25"/>
                        <w:szCs w:val="25"/>
                        <w:lang w:val="en-GB"/>
                      </w:rPr>
                    </w:pPr>
                    <w:r>
                      <w:rPr>
                        <w:rFonts w:ascii="Arial" w:hAnsi="Arial" w:cs="Arial"/>
                        <w:color w:val="FFFFFF" w:themeColor="background1"/>
                        <w:sz w:val="25"/>
                        <w:szCs w:val="25"/>
                        <w:lang w:val="en-GB"/>
                      </w:rPr>
                      <w:t>Board of Directors</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5A858" w14:textId="29D100CC" w:rsidR="00093E29" w:rsidRDefault="00093E29" w:rsidP="00816395">
    <w:pPr>
      <w:pStyle w:val="Header"/>
      <w:ind w:right="360"/>
    </w:pPr>
    <w:r w:rsidRPr="009207D4">
      <w:rPr>
        <w:noProof/>
        <w:lang w:val="en-GB" w:eastAsia="en-GB"/>
      </w:rPr>
      <mc:AlternateContent>
        <mc:Choice Requires="wps">
          <w:drawing>
            <wp:anchor distT="45720" distB="45720" distL="114300" distR="114300" simplePos="0" relativeHeight="251658240" behindDoc="0" locked="0" layoutInCell="1" allowOverlap="1" wp14:anchorId="31EFFE56" wp14:editId="1A5B0F36">
              <wp:simplePos x="0" y="0"/>
              <wp:positionH relativeFrom="margin">
                <wp:posOffset>-852805</wp:posOffset>
              </wp:positionH>
              <wp:positionV relativeFrom="paragraph">
                <wp:posOffset>608965</wp:posOffset>
              </wp:positionV>
              <wp:extent cx="2360930" cy="140462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noFill/>
                      <a:ln w="9525">
                        <a:noFill/>
                        <a:miter lim="800000"/>
                        <a:headEnd/>
                        <a:tailEnd/>
                      </a:ln>
                    </wps:spPr>
                    <wps:txbx>
                      <w:txbxContent>
                        <w:p w14:paraId="59782BA0" w14:textId="77777777" w:rsidR="00093E29" w:rsidRPr="0092348B" w:rsidRDefault="00093E29" w:rsidP="009207D4">
                          <w:pPr>
                            <w:rPr>
                              <w:rFonts w:ascii="Arial" w:hAnsi="Arial" w:cs="Arial"/>
                              <w:color w:val="FFFFFF" w:themeColor="background1"/>
                              <w:sz w:val="25"/>
                              <w:szCs w:val="25"/>
                              <w:lang w:val="en-GB"/>
                            </w:rPr>
                          </w:pPr>
                          <w:r w:rsidRPr="0092348B">
                            <w:rPr>
                              <w:rFonts w:ascii="Arial" w:hAnsi="Arial" w:cs="Arial"/>
                              <w:color w:val="FFFFFF" w:themeColor="background1"/>
                              <w:sz w:val="25"/>
                              <w:szCs w:val="25"/>
                              <w:lang w:val="en-GB"/>
                            </w:rPr>
                            <w:t>Department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1EFFE56" id="_x0000_t202" coordsize="21600,21600" o:spt="202" path="m,l,21600r21600,l21600,xe">
              <v:stroke joinstyle="miter"/>
              <v:path gradientshapeok="t" o:connecttype="rect"/>
            </v:shapetype>
            <v:shape id="_x0000_s1027" type="#_x0000_t202" style="position:absolute;margin-left:-67.15pt;margin-top:47.95pt;width:185.9pt;height:110.6pt;rotation:-90;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" filled="f" stroked="f">
              <v:textbox style="mso-fit-shape-to-text:t">
                <w:txbxContent>
                  <w:p w14:paraId="59782BA0" w14:textId="77777777" w:rsidR="00093E29" w:rsidRPr="0092348B" w:rsidRDefault="00093E29" w:rsidP="009207D4">
                    <w:pPr>
                      <w:rPr>
                        <w:rFonts w:ascii="Arial" w:hAnsi="Arial" w:cs="Arial"/>
                        <w:color w:val="FFFFFF" w:themeColor="background1"/>
                        <w:sz w:val="25"/>
                        <w:szCs w:val="25"/>
                        <w:lang w:val="en-GB"/>
                      </w:rPr>
                    </w:pPr>
                    <w:r w:rsidRPr="0092348B">
                      <w:rPr>
                        <w:rFonts w:ascii="Arial" w:hAnsi="Arial" w:cs="Arial"/>
                        <w:color w:val="FFFFFF" w:themeColor="background1"/>
                        <w:sz w:val="25"/>
                        <w:szCs w:val="25"/>
                        <w:lang w:val="en-GB"/>
                      </w:rPr>
                      <w:t>Department</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5663B"/>
    <w:multiLevelType w:val="hybridMultilevel"/>
    <w:tmpl w:val="55BC7BFC"/>
    <w:lvl w:ilvl="0" w:tplc="DAB63A8C">
      <w:numFmt w:val="bullet"/>
      <w:lvlText w:val="-"/>
      <w:lvlJc w:val="left"/>
      <w:pPr>
        <w:ind w:left="2160" w:hanging="360"/>
      </w:pPr>
      <w:rPr>
        <w:rFonts w:ascii="Arial" w:eastAsia="Arial Unicode MS"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0B060E59"/>
    <w:multiLevelType w:val="hybridMultilevel"/>
    <w:tmpl w:val="394687F2"/>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 w15:restartNumberingAfterBreak="0">
    <w:nsid w:val="0C611018"/>
    <w:multiLevelType w:val="hybridMultilevel"/>
    <w:tmpl w:val="3146B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3D0DA6"/>
    <w:multiLevelType w:val="hybridMultilevel"/>
    <w:tmpl w:val="D0CA81D2"/>
    <w:lvl w:ilvl="0" w:tplc="08090001">
      <w:start w:val="1"/>
      <w:numFmt w:val="bullet"/>
      <w:lvlText w:val=""/>
      <w:lvlJc w:val="left"/>
      <w:pPr>
        <w:ind w:left="3012" w:hanging="360"/>
      </w:pPr>
      <w:rPr>
        <w:rFonts w:ascii="Symbol" w:hAnsi="Symbol" w:hint="default"/>
      </w:rPr>
    </w:lvl>
    <w:lvl w:ilvl="1" w:tplc="08090003" w:tentative="1">
      <w:start w:val="1"/>
      <w:numFmt w:val="bullet"/>
      <w:lvlText w:val="o"/>
      <w:lvlJc w:val="left"/>
      <w:pPr>
        <w:ind w:left="3732" w:hanging="360"/>
      </w:pPr>
      <w:rPr>
        <w:rFonts w:ascii="Courier New" w:hAnsi="Courier New" w:cs="Courier New" w:hint="default"/>
      </w:rPr>
    </w:lvl>
    <w:lvl w:ilvl="2" w:tplc="08090005" w:tentative="1">
      <w:start w:val="1"/>
      <w:numFmt w:val="bullet"/>
      <w:lvlText w:val=""/>
      <w:lvlJc w:val="left"/>
      <w:pPr>
        <w:ind w:left="4452" w:hanging="360"/>
      </w:pPr>
      <w:rPr>
        <w:rFonts w:ascii="Wingdings" w:hAnsi="Wingdings" w:hint="default"/>
      </w:rPr>
    </w:lvl>
    <w:lvl w:ilvl="3" w:tplc="08090001" w:tentative="1">
      <w:start w:val="1"/>
      <w:numFmt w:val="bullet"/>
      <w:lvlText w:val=""/>
      <w:lvlJc w:val="left"/>
      <w:pPr>
        <w:ind w:left="5172" w:hanging="360"/>
      </w:pPr>
      <w:rPr>
        <w:rFonts w:ascii="Symbol" w:hAnsi="Symbol" w:hint="default"/>
      </w:rPr>
    </w:lvl>
    <w:lvl w:ilvl="4" w:tplc="08090003" w:tentative="1">
      <w:start w:val="1"/>
      <w:numFmt w:val="bullet"/>
      <w:lvlText w:val="o"/>
      <w:lvlJc w:val="left"/>
      <w:pPr>
        <w:ind w:left="5892" w:hanging="360"/>
      </w:pPr>
      <w:rPr>
        <w:rFonts w:ascii="Courier New" w:hAnsi="Courier New" w:cs="Courier New" w:hint="default"/>
      </w:rPr>
    </w:lvl>
    <w:lvl w:ilvl="5" w:tplc="08090005" w:tentative="1">
      <w:start w:val="1"/>
      <w:numFmt w:val="bullet"/>
      <w:lvlText w:val=""/>
      <w:lvlJc w:val="left"/>
      <w:pPr>
        <w:ind w:left="6612" w:hanging="360"/>
      </w:pPr>
      <w:rPr>
        <w:rFonts w:ascii="Wingdings" w:hAnsi="Wingdings" w:hint="default"/>
      </w:rPr>
    </w:lvl>
    <w:lvl w:ilvl="6" w:tplc="08090001" w:tentative="1">
      <w:start w:val="1"/>
      <w:numFmt w:val="bullet"/>
      <w:lvlText w:val=""/>
      <w:lvlJc w:val="left"/>
      <w:pPr>
        <w:ind w:left="7332" w:hanging="360"/>
      </w:pPr>
      <w:rPr>
        <w:rFonts w:ascii="Symbol" w:hAnsi="Symbol" w:hint="default"/>
      </w:rPr>
    </w:lvl>
    <w:lvl w:ilvl="7" w:tplc="08090003" w:tentative="1">
      <w:start w:val="1"/>
      <w:numFmt w:val="bullet"/>
      <w:lvlText w:val="o"/>
      <w:lvlJc w:val="left"/>
      <w:pPr>
        <w:ind w:left="8052" w:hanging="360"/>
      </w:pPr>
      <w:rPr>
        <w:rFonts w:ascii="Courier New" w:hAnsi="Courier New" w:cs="Courier New" w:hint="default"/>
      </w:rPr>
    </w:lvl>
    <w:lvl w:ilvl="8" w:tplc="08090005" w:tentative="1">
      <w:start w:val="1"/>
      <w:numFmt w:val="bullet"/>
      <w:lvlText w:val=""/>
      <w:lvlJc w:val="left"/>
      <w:pPr>
        <w:ind w:left="8772" w:hanging="360"/>
      </w:pPr>
      <w:rPr>
        <w:rFonts w:ascii="Wingdings" w:hAnsi="Wingdings" w:hint="default"/>
      </w:rPr>
    </w:lvl>
  </w:abstractNum>
  <w:abstractNum w:abstractNumId="4" w15:restartNumberingAfterBreak="0">
    <w:nsid w:val="0D8A1FCB"/>
    <w:multiLevelType w:val="hybridMultilevel"/>
    <w:tmpl w:val="C696EE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2CD7FAB"/>
    <w:multiLevelType w:val="hybridMultilevel"/>
    <w:tmpl w:val="25A466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3E26B67"/>
    <w:multiLevelType w:val="hybridMultilevel"/>
    <w:tmpl w:val="4C1AF2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07639D"/>
    <w:multiLevelType w:val="hybridMultilevel"/>
    <w:tmpl w:val="73DEAF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EC4457"/>
    <w:multiLevelType w:val="hybridMultilevel"/>
    <w:tmpl w:val="FAE24366"/>
    <w:lvl w:ilvl="0" w:tplc="08090001">
      <w:start w:val="1"/>
      <w:numFmt w:val="bullet"/>
      <w:lvlText w:val=""/>
      <w:lvlJc w:val="left"/>
      <w:pPr>
        <w:ind w:left="2514" w:hanging="360"/>
      </w:pPr>
      <w:rPr>
        <w:rFonts w:ascii="Symbol" w:hAnsi="Symbol" w:hint="default"/>
      </w:rPr>
    </w:lvl>
    <w:lvl w:ilvl="1" w:tplc="08090003" w:tentative="1">
      <w:start w:val="1"/>
      <w:numFmt w:val="bullet"/>
      <w:lvlText w:val="o"/>
      <w:lvlJc w:val="left"/>
      <w:pPr>
        <w:ind w:left="3234" w:hanging="360"/>
      </w:pPr>
      <w:rPr>
        <w:rFonts w:ascii="Courier New" w:hAnsi="Courier New" w:cs="Courier New" w:hint="default"/>
      </w:rPr>
    </w:lvl>
    <w:lvl w:ilvl="2" w:tplc="08090005" w:tentative="1">
      <w:start w:val="1"/>
      <w:numFmt w:val="bullet"/>
      <w:lvlText w:val=""/>
      <w:lvlJc w:val="left"/>
      <w:pPr>
        <w:ind w:left="3954" w:hanging="360"/>
      </w:pPr>
      <w:rPr>
        <w:rFonts w:ascii="Wingdings" w:hAnsi="Wingdings" w:hint="default"/>
      </w:rPr>
    </w:lvl>
    <w:lvl w:ilvl="3" w:tplc="08090001" w:tentative="1">
      <w:start w:val="1"/>
      <w:numFmt w:val="bullet"/>
      <w:lvlText w:val=""/>
      <w:lvlJc w:val="left"/>
      <w:pPr>
        <w:ind w:left="4674" w:hanging="360"/>
      </w:pPr>
      <w:rPr>
        <w:rFonts w:ascii="Symbol" w:hAnsi="Symbol" w:hint="default"/>
      </w:rPr>
    </w:lvl>
    <w:lvl w:ilvl="4" w:tplc="08090003" w:tentative="1">
      <w:start w:val="1"/>
      <w:numFmt w:val="bullet"/>
      <w:lvlText w:val="o"/>
      <w:lvlJc w:val="left"/>
      <w:pPr>
        <w:ind w:left="5394" w:hanging="360"/>
      </w:pPr>
      <w:rPr>
        <w:rFonts w:ascii="Courier New" w:hAnsi="Courier New" w:cs="Courier New" w:hint="default"/>
      </w:rPr>
    </w:lvl>
    <w:lvl w:ilvl="5" w:tplc="08090005" w:tentative="1">
      <w:start w:val="1"/>
      <w:numFmt w:val="bullet"/>
      <w:lvlText w:val=""/>
      <w:lvlJc w:val="left"/>
      <w:pPr>
        <w:ind w:left="6114" w:hanging="360"/>
      </w:pPr>
      <w:rPr>
        <w:rFonts w:ascii="Wingdings" w:hAnsi="Wingdings" w:hint="default"/>
      </w:rPr>
    </w:lvl>
    <w:lvl w:ilvl="6" w:tplc="08090001" w:tentative="1">
      <w:start w:val="1"/>
      <w:numFmt w:val="bullet"/>
      <w:lvlText w:val=""/>
      <w:lvlJc w:val="left"/>
      <w:pPr>
        <w:ind w:left="6834" w:hanging="360"/>
      </w:pPr>
      <w:rPr>
        <w:rFonts w:ascii="Symbol" w:hAnsi="Symbol" w:hint="default"/>
      </w:rPr>
    </w:lvl>
    <w:lvl w:ilvl="7" w:tplc="08090003" w:tentative="1">
      <w:start w:val="1"/>
      <w:numFmt w:val="bullet"/>
      <w:lvlText w:val="o"/>
      <w:lvlJc w:val="left"/>
      <w:pPr>
        <w:ind w:left="7554" w:hanging="360"/>
      </w:pPr>
      <w:rPr>
        <w:rFonts w:ascii="Courier New" w:hAnsi="Courier New" w:cs="Courier New" w:hint="default"/>
      </w:rPr>
    </w:lvl>
    <w:lvl w:ilvl="8" w:tplc="08090005" w:tentative="1">
      <w:start w:val="1"/>
      <w:numFmt w:val="bullet"/>
      <w:lvlText w:val=""/>
      <w:lvlJc w:val="left"/>
      <w:pPr>
        <w:ind w:left="8274" w:hanging="360"/>
      </w:pPr>
      <w:rPr>
        <w:rFonts w:ascii="Wingdings" w:hAnsi="Wingdings" w:hint="default"/>
      </w:rPr>
    </w:lvl>
  </w:abstractNum>
  <w:abstractNum w:abstractNumId="9" w15:restartNumberingAfterBreak="0">
    <w:nsid w:val="183F5D43"/>
    <w:multiLevelType w:val="hybridMultilevel"/>
    <w:tmpl w:val="5162A804"/>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AF15EB"/>
    <w:multiLevelType w:val="hybridMultilevel"/>
    <w:tmpl w:val="27D2218A"/>
    <w:lvl w:ilvl="0" w:tplc="01EC2E70">
      <w:numFmt w:val="bullet"/>
      <w:lvlText w:val="-"/>
      <w:lvlJc w:val="left"/>
      <w:pPr>
        <w:ind w:left="2160" w:hanging="360"/>
      </w:pPr>
      <w:rPr>
        <w:rFonts w:ascii="Arial" w:eastAsia="Arial Unicode MS"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217E08F5"/>
    <w:multiLevelType w:val="hybridMultilevel"/>
    <w:tmpl w:val="A148DA86"/>
    <w:lvl w:ilvl="0" w:tplc="9FF63B04">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1118B8"/>
    <w:multiLevelType w:val="hybridMultilevel"/>
    <w:tmpl w:val="962A78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6891679"/>
    <w:multiLevelType w:val="hybridMultilevel"/>
    <w:tmpl w:val="C952DAC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293A5ED2"/>
    <w:multiLevelType w:val="hybridMultilevel"/>
    <w:tmpl w:val="F45272B2"/>
    <w:lvl w:ilvl="0" w:tplc="1750ABB6">
      <w:start w:val="20"/>
      <w:numFmt w:val="bullet"/>
      <w:lvlText w:val="-"/>
      <w:lvlJc w:val="left"/>
      <w:pPr>
        <w:ind w:left="3240" w:hanging="360"/>
      </w:pPr>
      <w:rPr>
        <w:rFonts w:ascii="Arial" w:eastAsia="Arial Unicode MS" w:hAnsi="Arial" w:cs="Aria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2BD0161D"/>
    <w:multiLevelType w:val="hybridMultilevel"/>
    <w:tmpl w:val="28E415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855022"/>
    <w:multiLevelType w:val="hybridMultilevel"/>
    <w:tmpl w:val="C7E06C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01C5985"/>
    <w:multiLevelType w:val="hybridMultilevel"/>
    <w:tmpl w:val="3432C3A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1750ABB6">
      <w:start w:val="20"/>
      <w:numFmt w:val="bullet"/>
      <w:lvlText w:val="-"/>
      <w:lvlJc w:val="left"/>
      <w:pPr>
        <w:ind w:left="2160" w:hanging="360"/>
      </w:pPr>
      <w:rPr>
        <w:rFonts w:ascii="Arial" w:eastAsia="Arial Unicode MS"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F27F85"/>
    <w:multiLevelType w:val="hybridMultilevel"/>
    <w:tmpl w:val="B2BEA3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BB05B7"/>
    <w:multiLevelType w:val="hybridMultilevel"/>
    <w:tmpl w:val="D980C1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760FDE"/>
    <w:multiLevelType w:val="hybridMultilevel"/>
    <w:tmpl w:val="D378348C"/>
    <w:lvl w:ilvl="0" w:tplc="08090001">
      <w:start w:val="1"/>
      <w:numFmt w:val="bullet"/>
      <w:lvlText w:val=""/>
      <w:lvlJc w:val="left"/>
      <w:pPr>
        <w:ind w:left="1637" w:hanging="360"/>
      </w:pPr>
      <w:rPr>
        <w:rFonts w:ascii="Symbol" w:hAnsi="Symbol" w:hint="default"/>
      </w:rPr>
    </w:lvl>
    <w:lvl w:ilvl="1" w:tplc="08090003" w:tentative="1">
      <w:start w:val="1"/>
      <w:numFmt w:val="bullet"/>
      <w:lvlText w:val="o"/>
      <w:lvlJc w:val="left"/>
      <w:pPr>
        <w:ind w:left="2357" w:hanging="360"/>
      </w:pPr>
      <w:rPr>
        <w:rFonts w:ascii="Courier New" w:hAnsi="Courier New" w:cs="Courier New" w:hint="default"/>
      </w:rPr>
    </w:lvl>
    <w:lvl w:ilvl="2" w:tplc="08090005" w:tentative="1">
      <w:start w:val="1"/>
      <w:numFmt w:val="bullet"/>
      <w:lvlText w:val=""/>
      <w:lvlJc w:val="left"/>
      <w:pPr>
        <w:ind w:left="3077" w:hanging="360"/>
      </w:pPr>
      <w:rPr>
        <w:rFonts w:ascii="Wingdings" w:hAnsi="Wingdings" w:hint="default"/>
      </w:rPr>
    </w:lvl>
    <w:lvl w:ilvl="3" w:tplc="08090001" w:tentative="1">
      <w:start w:val="1"/>
      <w:numFmt w:val="bullet"/>
      <w:lvlText w:val=""/>
      <w:lvlJc w:val="left"/>
      <w:pPr>
        <w:ind w:left="3797" w:hanging="360"/>
      </w:pPr>
      <w:rPr>
        <w:rFonts w:ascii="Symbol" w:hAnsi="Symbol" w:hint="default"/>
      </w:rPr>
    </w:lvl>
    <w:lvl w:ilvl="4" w:tplc="08090003" w:tentative="1">
      <w:start w:val="1"/>
      <w:numFmt w:val="bullet"/>
      <w:lvlText w:val="o"/>
      <w:lvlJc w:val="left"/>
      <w:pPr>
        <w:ind w:left="4517" w:hanging="360"/>
      </w:pPr>
      <w:rPr>
        <w:rFonts w:ascii="Courier New" w:hAnsi="Courier New" w:cs="Courier New" w:hint="default"/>
      </w:rPr>
    </w:lvl>
    <w:lvl w:ilvl="5" w:tplc="08090005" w:tentative="1">
      <w:start w:val="1"/>
      <w:numFmt w:val="bullet"/>
      <w:lvlText w:val=""/>
      <w:lvlJc w:val="left"/>
      <w:pPr>
        <w:ind w:left="5237" w:hanging="360"/>
      </w:pPr>
      <w:rPr>
        <w:rFonts w:ascii="Wingdings" w:hAnsi="Wingdings" w:hint="default"/>
      </w:rPr>
    </w:lvl>
    <w:lvl w:ilvl="6" w:tplc="08090001" w:tentative="1">
      <w:start w:val="1"/>
      <w:numFmt w:val="bullet"/>
      <w:lvlText w:val=""/>
      <w:lvlJc w:val="left"/>
      <w:pPr>
        <w:ind w:left="5957" w:hanging="360"/>
      </w:pPr>
      <w:rPr>
        <w:rFonts w:ascii="Symbol" w:hAnsi="Symbol" w:hint="default"/>
      </w:rPr>
    </w:lvl>
    <w:lvl w:ilvl="7" w:tplc="08090003" w:tentative="1">
      <w:start w:val="1"/>
      <w:numFmt w:val="bullet"/>
      <w:lvlText w:val="o"/>
      <w:lvlJc w:val="left"/>
      <w:pPr>
        <w:ind w:left="6677" w:hanging="360"/>
      </w:pPr>
      <w:rPr>
        <w:rFonts w:ascii="Courier New" w:hAnsi="Courier New" w:cs="Courier New" w:hint="default"/>
      </w:rPr>
    </w:lvl>
    <w:lvl w:ilvl="8" w:tplc="08090005" w:tentative="1">
      <w:start w:val="1"/>
      <w:numFmt w:val="bullet"/>
      <w:lvlText w:val=""/>
      <w:lvlJc w:val="left"/>
      <w:pPr>
        <w:ind w:left="7397" w:hanging="360"/>
      </w:pPr>
      <w:rPr>
        <w:rFonts w:ascii="Wingdings" w:hAnsi="Wingdings" w:hint="default"/>
      </w:rPr>
    </w:lvl>
  </w:abstractNum>
  <w:abstractNum w:abstractNumId="21" w15:restartNumberingAfterBreak="0">
    <w:nsid w:val="49975790"/>
    <w:multiLevelType w:val="hybridMultilevel"/>
    <w:tmpl w:val="D9006F26"/>
    <w:lvl w:ilvl="0" w:tplc="0809000F">
      <w:start w:val="1"/>
      <w:numFmt w:val="decimal"/>
      <w:lvlText w:val="%1."/>
      <w:lvlJc w:val="left"/>
      <w:pPr>
        <w:ind w:left="1069" w:hanging="360"/>
      </w:pPr>
      <w:rPr>
        <w:rFonts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2" w15:restartNumberingAfterBreak="0">
    <w:nsid w:val="4A445ED9"/>
    <w:multiLevelType w:val="hybridMultilevel"/>
    <w:tmpl w:val="F8F68C86"/>
    <w:lvl w:ilvl="0" w:tplc="1750ABB6">
      <w:start w:val="20"/>
      <w:numFmt w:val="bullet"/>
      <w:lvlText w:val="-"/>
      <w:lvlJc w:val="left"/>
      <w:pPr>
        <w:ind w:left="2160" w:hanging="360"/>
      </w:pPr>
      <w:rPr>
        <w:rFonts w:ascii="Arial" w:eastAsia="Arial Unicode MS"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4BE6739A"/>
    <w:multiLevelType w:val="hybridMultilevel"/>
    <w:tmpl w:val="3124B248"/>
    <w:lvl w:ilvl="0" w:tplc="08090001">
      <w:start w:val="1"/>
      <w:numFmt w:val="bullet"/>
      <w:lvlText w:val=""/>
      <w:lvlJc w:val="left"/>
      <w:pPr>
        <w:ind w:left="720" w:hanging="360"/>
      </w:pPr>
      <w:rPr>
        <w:rFonts w:ascii="Symbol" w:hAnsi="Symbol" w:hint="default"/>
      </w:rPr>
    </w:lvl>
    <w:lvl w:ilvl="1" w:tplc="AADAE760">
      <w:numFmt w:val="bullet"/>
      <w:lvlText w:val="•"/>
      <w:lvlJc w:val="left"/>
      <w:pPr>
        <w:ind w:left="1800" w:hanging="720"/>
      </w:pPr>
      <w:rPr>
        <w:rFonts w:ascii="Arial" w:eastAsia="Arial Unicode M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D845F1"/>
    <w:multiLevelType w:val="hybridMultilevel"/>
    <w:tmpl w:val="F2D46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2F2309"/>
    <w:multiLevelType w:val="hybridMultilevel"/>
    <w:tmpl w:val="9DD8D8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094B3A"/>
    <w:multiLevelType w:val="hybridMultilevel"/>
    <w:tmpl w:val="41689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C8457A"/>
    <w:multiLevelType w:val="hybridMultilevel"/>
    <w:tmpl w:val="33B2B3FA"/>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226283C"/>
    <w:multiLevelType w:val="hybridMultilevel"/>
    <w:tmpl w:val="67DCCA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C013A0"/>
    <w:multiLevelType w:val="multilevel"/>
    <w:tmpl w:val="DDA0FE6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63E47A3D"/>
    <w:multiLevelType w:val="hybridMultilevel"/>
    <w:tmpl w:val="DA3859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1750ABB6">
      <w:start w:val="20"/>
      <w:numFmt w:val="bullet"/>
      <w:lvlText w:val="-"/>
      <w:lvlJc w:val="left"/>
      <w:pPr>
        <w:ind w:left="2160" w:hanging="360"/>
      </w:pPr>
      <w:rPr>
        <w:rFonts w:ascii="Arial" w:eastAsia="Arial Unicode MS"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6A1BB2"/>
    <w:multiLevelType w:val="hybridMultilevel"/>
    <w:tmpl w:val="5C7684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5F32FD"/>
    <w:multiLevelType w:val="hybridMultilevel"/>
    <w:tmpl w:val="A2CE2C3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15:restartNumberingAfterBreak="0">
    <w:nsid w:val="70CF0E8F"/>
    <w:multiLevelType w:val="hybridMultilevel"/>
    <w:tmpl w:val="8D9291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2056ED9"/>
    <w:multiLevelType w:val="hybridMultilevel"/>
    <w:tmpl w:val="8AEC1B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393E1D"/>
    <w:multiLevelType w:val="hybridMultilevel"/>
    <w:tmpl w:val="4790C1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684ACE"/>
    <w:multiLevelType w:val="hybridMultilevel"/>
    <w:tmpl w:val="ED103DF6"/>
    <w:lvl w:ilvl="0" w:tplc="08090001">
      <w:start w:val="1"/>
      <w:numFmt w:val="bullet"/>
      <w:lvlText w:val=""/>
      <w:lvlJc w:val="left"/>
      <w:pPr>
        <w:ind w:left="720" w:hanging="360"/>
      </w:pPr>
      <w:rPr>
        <w:rFonts w:ascii="Symbol" w:hAnsi="Symbol" w:hint="default"/>
      </w:rPr>
    </w:lvl>
    <w:lvl w:ilvl="1" w:tplc="9FF63B04">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42649F"/>
    <w:multiLevelType w:val="hybridMultilevel"/>
    <w:tmpl w:val="FE082D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7"/>
  </w:num>
  <w:num w:numId="3">
    <w:abstractNumId w:val="12"/>
  </w:num>
  <w:num w:numId="4">
    <w:abstractNumId w:val="30"/>
  </w:num>
  <w:num w:numId="5">
    <w:abstractNumId w:val="14"/>
  </w:num>
  <w:num w:numId="6">
    <w:abstractNumId w:val="19"/>
  </w:num>
  <w:num w:numId="7">
    <w:abstractNumId w:val="17"/>
  </w:num>
  <w:num w:numId="8">
    <w:abstractNumId w:val="1"/>
  </w:num>
  <w:num w:numId="9">
    <w:abstractNumId w:val="13"/>
  </w:num>
  <w:num w:numId="10">
    <w:abstractNumId w:val="2"/>
  </w:num>
  <w:num w:numId="11">
    <w:abstractNumId w:val="32"/>
  </w:num>
  <w:num w:numId="12">
    <w:abstractNumId w:val="22"/>
  </w:num>
  <w:num w:numId="13">
    <w:abstractNumId w:val="10"/>
  </w:num>
  <w:num w:numId="14">
    <w:abstractNumId w:val="0"/>
  </w:num>
  <w:num w:numId="15">
    <w:abstractNumId w:val="23"/>
  </w:num>
  <w:num w:numId="16">
    <w:abstractNumId w:val="4"/>
  </w:num>
  <w:num w:numId="17">
    <w:abstractNumId w:val="20"/>
  </w:num>
  <w:num w:numId="18">
    <w:abstractNumId w:val="24"/>
  </w:num>
  <w:num w:numId="19">
    <w:abstractNumId w:val="8"/>
  </w:num>
  <w:num w:numId="20">
    <w:abstractNumId w:val="3"/>
  </w:num>
  <w:num w:numId="21">
    <w:abstractNumId w:val="33"/>
  </w:num>
  <w:num w:numId="22">
    <w:abstractNumId w:val="34"/>
  </w:num>
  <w:num w:numId="23">
    <w:abstractNumId w:val="25"/>
  </w:num>
  <w:num w:numId="24">
    <w:abstractNumId w:val="31"/>
  </w:num>
  <w:num w:numId="25">
    <w:abstractNumId w:val="37"/>
  </w:num>
  <w:num w:numId="26">
    <w:abstractNumId w:val="15"/>
  </w:num>
  <w:num w:numId="27">
    <w:abstractNumId w:val="18"/>
  </w:num>
  <w:num w:numId="28">
    <w:abstractNumId w:val="35"/>
  </w:num>
  <w:num w:numId="29">
    <w:abstractNumId w:val="28"/>
  </w:num>
  <w:num w:numId="30">
    <w:abstractNumId w:val="11"/>
  </w:num>
  <w:num w:numId="31">
    <w:abstractNumId w:val="36"/>
  </w:num>
  <w:num w:numId="32">
    <w:abstractNumId w:val="26"/>
  </w:num>
  <w:num w:numId="33">
    <w:abstractNumId w:val="21"/>
  </w:num>
  <w:num w:numId="34">
    <w:abstractNumId w:val="6"/>
  </w:num>
  <w:num w:numId="35">
    <w:abstractNumId w:val="16"/>
  </w:num>
  <w:num w:numId="36">
    <w:abstractNumId w:val="5"/>
  </w:num>
  <w:num w:numId="37">
    <w:abstractNumId w:val="9"/>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pt-PT" w:vendorID="64" w:dllVersion="4096" w:nlCheck="1" w:checkStyle="0"/>
  <w:activeWritingStyle w:appName="MSWord" w:lang="fr-FR" w:vendorID="64" w:dllVersion="4096" w:nlCheck="1" w:checkStyle="0"/>
  <w:activeWritingStyle w:appName="MSWord" w:lang="it-IT" w:vendorID="64" w:dllVersion="4096" w:nlCheck="1" w:checkStyle="0"/>
  <w:activeWritingStyle w:appName="MSWord" w:lang="de-DE" w:vendorID="64" w:dllVersion="4096" w:nlCheck="1" w:checkStyle="0"/>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2050" style="v-text-anchor:middle" fillcolor="white" strokecolor="#5b9bd5">
      <v:fill color="white"/>
      <v:stroke color="#5b9bd5" weight="1pt"/>
      <v:textbox style="mso-column-margin:3pt;mso-fit-shape-to-text:t" inset="3.6pt,,3.6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F34"/>
    <w:rsid w:val="00007F7D"/>
    <w:rsid w:val="0004467B"/>
    <w:rsid w:val="000836BD"/>
    <w:rsid w:val="000861E3"/>
    <w:rsid w:val="00093E29"/>
    <w:rsid w:val="000A1EAD"/>
    <w:rsid w:val="000A5C67"/>
    <w:rsid w:val="000A6E06"/>
    <w:rsid w:val="000B28FD"/>
    <w:rsid w:val="000B5DB0"/>
    <w:rsid w:val="000C5E22"/>
    <w:rsid w:val="000D0A50"/>
    <w:rsid w:val="000E322A"/>
    <w:rsid w:val="000F719A"/>
    <w:rsid w:val="00100F4A"/>
    <w:rsid w:val="00105083"/>
    <w:rsid w:val="00113E5D"/>
    <w:rsid w:val="001164EC"/>
    <w:rsid w:val="00117EEC"/>
    <w:rsid w:val="00122369"/>
    <w:rsid w:val="00132B32"/>
    <w:rsid w:val="001336BA"/>
    <w:rsid w:val="0014725E"/>
    <w:rsid w:val="00152385"/>
    <w:rsid w:val="001568D8"/>
    <w:rsid w:val="0015746F"/>
    <w:rsid w:val="00157893"/>
    <w:rsid w:val="0016043D"/>
    <w:rsid w:val="00164993"/>
    <w:rsid w:val="00175573"/>
    <w:rsid w:val="00186663"/>
    <w:rsid w:val="00196A61"/>
    <w:rsid w:val="001A1DF5"/>
    <w:rsid w:val="001A3F32"/>
    <w:rsid w:val="001B0AF6"/>
    <w:rsid w:val="001C144D"/>
    <w:rsid w:val="001E37A6"/>
    <w:rsid w:val="001F6C49"/>
    <w:rsid w:val="00200873"/>
    <w:rsid w:val="00200EB8"/>
    <w:rsid w:val="00200ED9"/>
    <w:rsid w:val="0020429F"/>
    <w:rsid w:val="0020758E"/>
    <w:rsid w:val="002121A8"/>
    <w:rsid w:val="00213676"/>
    <w:rsid w:val="00225486"/>
    <w:rsid w:val="002352F8"/>
    <w:rsid w:val="00242D81"/>
    <w:rsid w:val="002453FA"/>
    <w:rsid w:val="002579B9"/>
    <w:rsid w:val="00262501"/>
    <w:rsid w:val="00297BEB"/>
    <w:rsid w:val="002B4A1C"/>
    <w:rsid w:val="002C03D9"/>
    <w:rsid w:val="002C5164"/>
    <w:rsid w:val="002F03DD"/>
    <w:rsid w:val="002F1931"/>
    <w:rsid w:val="002F32B2"/>
    <w:rsid w:val="002F4CE6"/>
    <w:rsid w:val="00314C65"/>
    <w:rsid w:val="00330955"/>
    <w:rsid w:val="00332AF2"/>
    <w:rsid w:val="00342E9F"/>
    <w:rsid w:val="00365BF1"/>
    <w:rsid w:val="00372964"/>
    <w:rsid w:val="00373A88"/>
    <w:rsid w:val="00374C3E"/>
    <w:rsid w:val="00384B02"/>
    <w:rsid w:val="003A03EB"/>
    <w:rsid w:val="003A624D"/>
    <w:rsid w:val="003B313B"/>
    <w:rsid w:val="003C1C52"/>
    <w:rsid w:val="003F00BA"/>
    <w:rsid w:val="003F0BE6"/>
    <w:rsid w:val="003F0F91"/>
    <w:rsid w:val="003F2FEB"/>
    <w:rsid w:val="00400980"/>
    <w:rsid w:val="004107EC"/>
    <w:rsid w:val="004139BF"/>
    <w:rsid w:val="0042540B"/>
    <w:rsid w:val="004337D4"/>
    <w:rsid w:val="00441091"/>
    <w:rsid w:val="00441A18"/>
    <w:rsid w:val="00447EC4"/>
    <w:rsid w:val="00462334"/>
    <w:rsid w:val="00471832"/>
    <w:rsid w:val="00472178"/>
    <w:rsid w:val="00482661"/>
    <w:rsid w:val="00486995"/>
    <w:rsid w:val="004903A0"/>
    <w:rsid w:val="00497D80"/>
    <w:rsid w:val="004B1AD4"/>
    <w:rsid w:val="004B50CA"/>
    <w:rsid w:val="004C08D2"/>
    <w:rsid w:val="004D16F6"/>
    <w:rsid w:val="004D7767"/>
    <w:rsid w:val="004F0142"/>
    <w:rsid w:val="005015E8"/>
    <w:rsid w:val="00514C11"/>
    <w:rsid w:val="00523588"/>
    <w:rsid w:val="00536E9A"/>
    <w:rsid w:val="00543825"/>
    <w:rsid w:val="0054521F"/>
    <w:rsid w:val="005549F5"/>
    <w:rsid w:val="00580BF5"/>
    <w:rsid w:val="00581C06"/>
    <w:rsid w:val="00597A38"/>
    <w:rsid w:val="005B07AC"/>
    <w:rsid w:val="005B3609"/>
    <w:rsid w:val="005C0716"/>
    <w:rsid w:val="005C7CEC"/>
    <w:rsid w:val="005D0D1F"/>
    <w:rsid w:val="005D3911"/>
    <w:rsid w:val="005D4BF7"/>
    <w:rsid w:val="005F7255"/>
    <w:rsid w:val="006026E4"/>
    <w:rsid w:val="00617A25"/>
    <w:rsid w:val="00623E5C"/>
    <w:rsid w:val="00626D4F"/>
    <w:rsid w:val="0063186D"/>
    <w:rsid w:val="00633C55"/>
    <w:rsid w:val="00663E79"/>
    <w:rsid w:val="006649E4"/>
    <w:rsid w:val="00687316"/>
    <w:rsid w:val="006A185A"/>
    <w:rsid w:val="006B0B02"/>
    <w:rsid w:val="006F68B0"/>
    <w:rsid w:val="0070425B"/>
    <w:rsid w:val="0070552D"/>
    <w:rsid w:val="00717204"/>
    <w:rsid w:val="00747E55"/>
    <w:rsid w:val="00753035"/>
    <w:rsid w:val="007577B1"/>
    <w:rsid w:val="00763171"/>
    <w:rsid w:val="00782FD3"/>
    <w:rsid w:val="00793F8A"/>
    <w:rsid w:val="00795947"/>
    <w:rsid w:val="007C2493"/>
    <w:rsid w:val="007C2C20"/>
    <w:rsid w:val="007F0166"/>
    <w:rsid w:val="007F1BD4"/>
    <w:rsid w:val="00805E8C"/>
    <w:rsid w:val="00815BCF"/>
    <w:rsid w:val="00816395"/>
    <w:rsid w:val="008238ED"/>
    <w:rsid w:val="00824161"/>
    <w:rsid w:val="0082666C"/>
    <w:rsid w:val="00862F56"/>
    <w:rsid w:val="008708F0"/>
    <w:rsid w:val="008717EE"/>
    <w:rsid w:val="00871CC7"/>
    <w:rsid w:val="00880A6B"/>
    <w:rsid w:val="0088307A"/>
    <w:rsid w:val="008907D4"/>
    <w:rsid w:val="008974CB"/>
    <w:rsid w:val="008A6D3F"/>
    <w:rsid w:val="008B2B05"/>
    <w:rsid w:val="008C1370"/>
    <w:rsid w:val="008C2940"/>
    <w:rsid w:val="008C2FD2"/>
    <w:rsid w:val="008F707A"/>
    <w:rsid w:val="00901361"/>
    <w:rsid w:val="009143E8"/>
    <w:rsid w:val="00915719"/>
    <w:rsid w:val="00916A57"/>
    <w:rsid w:val="00917FF0"/>
    <w:rsid w:val="009207D4"/>
    <w:rsid w:val="00921B42"/>
    <w:rsid w:val="00923392"/>
    <w:rsid w:val="0092348B"/>
    <w:rsid w:val="00932109"/>
    <w:rsid w:val="00934BF4"/>
    <w:rsid w:val="009376B4"/>
    <w:rsid w:val="009513D8"/>
    <w:rsid w:val="00970A7F"/>
    <w:rsid w:val="00985B3D"/>
    <w:rsid w:val="00991CD0"/>
    <w:rsid w:val="00991D1E"/>
    <w:rsid w:val="00993839"/>
    <w:rsid w:val="00993994"/>
    <w:rsid w:val="009B4292"/>
    <w:rsid w:val="009B7208"/>
    <w:rsid w:val="009B7AA5"/>
    <w:rsid w:val="009D0EF7"/>
    <w:rsid w:val="009D7A25"/>
    <w:rsid w:val="009F1940"/>
    <w:rsid w:val="009F7CBF"/>
    <w:rsid w:val="00A03236"/>
    <w:rsid w:val="00A03DD8"/>
    <w:rsid w:val="00A15AC3"/>
    <w:rsid w:val="00A17D0E"/>
    <w:rsid w:val="00A23A8B"/>
    <w:rsid w:val="00A24ECE"/>
    <w:rsid w:val="00A269D3"/>
    <w:rsid w:val="00A35C7D"/>
    <w:rsid w:val="00A3668A"/>
    <w:rsid w:val="00A430C4"/>
    <w:rsid w:val="00A560AE"/>
    <w:rsid w:val="00A64922"/>
    <w:rsid w:val="00A73F32"/>
    <w:rsid w:val="00A82D59"/>
    <w:rsid w:val="00A83A6D"/>
    <w:rsid w:val="00A973BF"/>
    <w:rsid w:val="00AB0222"/>
    <w:rsid w:val="00AD5128"/>
    <w:rsid w:val="00AD54D4"/>
    <w:rsid w:val="00AE1CCA"/>
    <w:rsid w:val="00AF13E7"/>
    <w:rsid w:val="00AF6384"/>
    <w:rsid w:val="00B20F34"/>
    <w:rsid w:val="00B34D7F"/>
    <w:rsid w:val="00B34EB2"/>
    <w:rsid w:val="00B379C3"/>
    <w:rsid w:val="00B45E40"/>
    <w:rsid w:val="00B822C4"/>
    <w:rsid w:val="00B82C46"/>
    <w:rsid w:val="00B854F8"/>
    <w:rsid w:val="00B87E54"/>
    <w:rsid w:val="00B87F4B"/>
    <w:rsid w:val="00BA2B4B"/>
    <w:rsid w:val="00BB223D"/>
    <w:rsid w:val="00BB239D"/>
    <w:rsid w:val="00BB23B8"/>
    <w:rsid w:val="00BB3726"/>
    <w:rsid w:val="00BC1129"/>
    <w:rsid w:val="00BC3CF0"/>
    <w:rsid w:val="00BC441B"/>
    <w:rsid w:val="00BD0BC3"/>
    <w:rsid w:val="00BD1BDF"/>
    <w:rsid w:val="00BD2595"/>
    <w:rsid w:val="00BD78F9"/>
    <w:rsid w:val="00BF7663"/>
    <w:rsid w:val="00C00419"/>
    <w:rsid w:val="00C00F9F"/>
    <w:rsid w:val="00C20A75"/>
    <w:rsid w:val="00C24628"/>
    <w:rsid w:val="00C5303D"/>
    <w:rsid w:val="00C534C4"/>
    <w:rsid w:val="00C7537A"/>
    <w:rsid w:val="00C91289"/>
    <w:rsid w:val="00CB0A9C"/>
    <w:rsid w:val="00CB4322"/>
    <w:rsid w:val="00CB5007"/>
    <w:rsid w:val="00CC39EB"/>
    <w:rsid w:val="00CC7446"/>
    <w:rsid w:val="00CE21E1"/>
    <w:rsid w:val="00CE3232"/>
    <w:rsid w:val="00CF3851"/>
    <w:rsid w:val="00D00939"/>
    <w:rsid w:val="00D00D4F"/>
    <w:rsid w:val="00D13A77"/>
    <w:rsid w:val="00D177FD"/>
    <w:rsid w:val="00D218AA"/>
    <w:rsid w:val="00D233EE"/>
    <w:rsid w:val="00D245CF"/>
    <w:rsid w:val="00D25C38"/>
    <w:rsid w:val="00D319AD"/>
    <w:rsid w:val="00D334AB"/>
    <w:rsid w:val="00D335EB"/>
    <w:rsid w:val="00D439C5"/>
    <w:rsid w:val="00D55263"/>
    <w:rsid w:val="00D70A65"/>
    <w:rsid w:val="00D74FDA"/>
    <w:rsid w:val="00D8080E"/>
    <w:rsid w:val="00D82A83"/>
    <w:rsid w:val="00D85373"/>
    <w:rsid w:val="00D906F1"/>
    <w:rsid w:val="00DA0D82"/>
    <w:rsid w:val="00DA5B32"/>
    <w:rsid w:val="00DC7A66"/>
    <w:rsid w:val="00DD7EA6"/>
    <w:rsid w:val="00DE4392"/>
    <w:rsid w:val="00DF5E2D"/>
    <w:rsid w:val="00DF6B34"/>
    <w:rsid w:val="00E00337"/>
    <w:rsid w:val="00E10A7E"/>
    <w:rsid w:val="00E14939"/>
    <w:rsid w:val="00E1531E"/>
    <w:rsid w:val="00E24E8A"/>
    <w:rsid w:val="00E2543D"/>
    <w:rsid w:val="00E2632E"/>
    <w:rsid w:val="00E34631"/>
    <w:rsid w:val="00E40757"/>
    <w:rsid w:val="00E512BF"/>
    <w:rsid w:val="00E51338"/>
    <w:rsid w:val="00E53996"/>
    <w:rsid w:val="00E57BC0"/>
    <w:rsid w:val="00E619AC"/>
    <w:rsid w:val="00E94456"/>
    <w:rsid w:val="00EA4742"/>
    <w:rsid w:val="00EB2C43"/>
    <w:rsid w:val="00ED0792"/>
    <w:rsid w:val="00ED5C00"/>
    <w:rsid w:val="00EF67B3"/>
    <w:rsid w:val="00F04E2D"/>
    <w:rsid w:val="00F05368"/>
    <w:rsid w:val="00F05F20"/>
    <w:rsid w:val="00F234B1"/>
    <w:rsid w:val="00F2359B"/>
    <w:rsid w:val="00F6037B"/>
    <w:rsid w:val="00F67091"/>
    <w:rsid w:val="00F7762B"/>
    <w:rsid w:val="00F80CE5"/>
    <w:rsid w:val="00F873BF"/>
    <w:rsid w:val="00F94044"/>
    <w:rsid w:val="00F95056"/>
    <w:rsid w:val="00FA3AA0"/>
    <w:rsid w:val="00FA63D3"/>
    <w:rsid w:val="00FC198B"/>
    <w:rsid w:val="00FC2A05"/>
    <w:rsid w:val="00FC2A4C"/>
    <w:rsid w:val="00FD53C6"/>
    <w:rsid w:val="00FE182F"/>
    <w:rsid w:val="00FE755F"/>
    <w:rsid w:val="00FF27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v-text-anchor:middle" fillcolor="white" strokecolor="#5b9bd5">
      <v:fill color="white"/>
      <v:stroke color="#5b9bd5" weight="1pt"/>
      <v:textbox style="mso-column-margin:3pt;mso-fit-shape-to-text:t" inset="3.6pt,,3.6pt"/>
    </o:shapedefaults>
    <o:shapelayout v:ext="edit">
      <o:idmap v:ext="edit" data="2"/>
    </o:shapelayout>
  </w:shapeDefaults>
  <w:doNotEmbedSmartTags/>
  <w:decimalSymbol w:val="."/>
  <w:listSeparator w:val=","/>
  <w14:docId w14:val="7DCD5FC5"/>
  <w15:chartTrackingRefBased/>
  <w15:docId w15:val="{BC134729-638E-4CB1-B7C6-0A9B0711D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uiPriority="99"/>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semiHidden="1" w:unhideWhenUs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1">
    <w:name w:val="Header1"/>
    <w:pPr>
      <w:tabs>
        <w:tab w:val="center" w:pos="4513"/>
        <w:tab w:val="right" w:pos="9026"/>
      </w:tabs>
    </w:pPr>
    <w:rPr>
      <w:rFonts w:ascii="Calibri" w:eastAsia="Arial Unicode MS" w:hAnsi="Calibri" w:cs="Arial Unicode MS"/>
      <w:color w:val="000000"/>
      <w:sz w:val="22"/>
      <w:szCs w:val="22"/>
      <w:u w:color="000000"/>
      <w:lang w:val="en-US"/>
    </w:rPr>
  </w:style>
  <w:style w:type="paragraph" w:customStyle="1" w:styleId="HeaderFooter">
    <w:name w:val="Header &amp; Footer"/>
    <w:pPr>
      <w:tabs>
        <w:tab w:val="right" w:pos="9020"/>
      </w:tabs>
    </w:pPr>
    <w:rPr>
      <w:rFonts w:ascii="Helvetica Neue" w:eastAsia="Arial Unicode MS" w:hAnsi="Helvetica Neue" w:cs="Arial Unicode MS"/>
      <w:color w:val="000000"/>
      <w:sz w:val="24"/>
      <w:szCs w:val="24"/>
    </w:rPr>
  </w:style>
  <w:style w:type="paragraph" w:customStyle="1" w:styleId="Body">
    <w:name w:val="Body"/>
    <w:pPr>
      <w:spacing w:after="160" w:line="259" w:lineRule="auto"/>
    </w:pPr>
    <w:rPr>
      <w:rFonts w:ascii="Calibri" w:eastAsia="Arial Unicode MS" w:hAnsi="Calibri" w:cs="Arial Unicode MS"/>
      <w:color w:val="000000"/>
      <w:sz w:val="22"/>
      <w:szCs w:val="22"/>
      <w:u w:color="000000"/>
    </w:rPr>
  </w:style>
  <w:style w:type="paragraph" w:customStyle="1" w:styleId="Default">
    <w:name w:val="Default"/>
    <w:pPr>
      <w:spacing w:before="160"/>
    </w:pPr>
    <w:rPr>
      <w:rFonts w:ascii="Helvetica Neue" w:eastAsia="Arial Unicode MS" w:hAnsi="Helvetica Neue" w:cs="Arial Unicode MS"/>
      <w:color w:val="000000"/>
      <w:sz w:val="24"/>
      <w:szCs w:val="24"/>
      <w:lang w:val="en-US"/>
    </w:rPr>
  </w:style>
  <w:style w:type="character" w:customStyle="1" w:styleId="Hyperlink0">
    <w:name w:val="Hyperlink.0"/>
    <w:autoRedefine/>
    <w:rPr>
      <w:color w:val="0563C1"/>
      <w:u w:val="single" w:color="0563C1"/>
      <w14:textOutline w14:w="0" w14:cap="rnd" w14:cmpd="sng" w14:algn="ctr">
        <w14:noFill/>
        <w14:prstDash w14:val="solid"/>
        <w14:bevel/>
      </w14:textOutline>
    </w:rPr>
  </w:style>
  <w:style w:type="paragraph" w:styleId="Header">
    <w:name w:val="header"/>
    <w:basedOn w:val="Normal"/>
    <w:link w:val="HeaderChar"/>
    <w:uiPriority w:val="99"/>
    <w:locked/>
    <w:rsid w:val="0070425B"/>
    <w:pPr>
      <w:tabs>
        <w:tab w:val="center" w:pos="4513"/>
        <w:tab w:val="right" w:pos="9026"/>
      </w:tabs>
    </w:pPr>
  </w:style>
  <w:style w:type="character" w:customStyle="1" w:styleId="HeaderChar">
    <w:name w:val="Header Char"/>
    <w:link w:val="Header"/>
    <w:uiPriority w:val="99"/>
    <w:rsid w:val="0070425B"/>
    <w:rPr>
      <w:sz w:val="24"/>
      <w:szCs w:val="24"/>
      <w:lang w:val="en-US" w:eastAsia="en-US"/>
    </w:rPr>
  </w:style>
  <w:style w:type="paragraph" w:styleId="Footer">
    <w:name w:val="footer"/>
    <w:basedOn w:val="Normal"/>
    <w:link w:val="FooterChar"/>
    <w:uiPriority w:val="99"/>
    <w:locked/>
    <w:rsid w:val="0070425B"/>
    <w:pPr>
      <w:tabs>
        <w:tab w:val="center" w:pos="4513"/>
        <w:tab w:val="right" w:pos="9026"/>
      </w:tabs>
    </w:pPr>
  </w:style>
  <w:style w:type="character" w:customStyle="1" w:styleId="FooterChar">
    <w:name w:val="Footer Char"/>
    <w:link w:val="Footer"/>
    <w:uiPriority w:val="99"/>
    <w:rsid w:val="0070425B"/>
    <w:rPr>
      <w:sz w:val="24"/>
      <w:szCs w:val="24"/>
      <w:lang w:val="en-US" w:eastAsia="en-US"/>
    </w:rPr>
  </w:style>
  <w:style w:type="table" w:styleId="TableGrid">
    <w:name w:val="Table Grid"/>
    <w:basedOn w:val="TableNormal"/>
    <w:locked/>
    <w:rsid w:val="00BD25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locked/>
    <w:rsid w:val="00D8080E"/>
  </w:style>
  <w:style w:type="paragraph" w:customStyle="1" w:styleId="ListParagraph1">
    <w:name w:val="List Paragraph1"/>
    <w:basedOn w:val="Normal"/>
    <w:next w:val="ListParagraph"/>
    <w:uiPriority w:val="34"/>
    <w:qFormat/>
    <w:rsid w:val="00C534C4"/>
    <w:pPr>
      <w:spacing w:after="200" w:line="276" w:lineRule="auto"/>
      <w:ind w:left="720"/>
      <w:contextualSpacing/>
    </w:pPr>
    <w:rPr>
      <w:rFonts w:ascii="Calibri" w:hAnsi="Calibri"/>
      <w:sz w:val="22"/>
      <w:szCs w:val="22"/>
      <w:lang w:val="en-GB" w:eastAsia="en-GB"/>
    </w:rPr>
  </w:style>
  <w:style w:type="paragraph" w:styleId="ListParagraph">
    <w:name w:val="List Paragraph"/>
    <w:basedOn w:val="Normal"/>
    <w:uiPriority w:val="34"/>
    <w:qFormat/>
    <w:rsid w:val="00C534C4"/>
    <w:pPr>
      <w:ind w:left="720"/>
      <w:contextualSpacing/>
    </w:pPr>
  </w:style>
  <w:style w:type="paragraph" w:styleId="Revision">
    <w:name w:val="Revision"/>
    <w:hidden/>
    <w:uiPriority w:val="99"/>
    <w:semiHidden/>
    <w:rsid w:val="004C08D2"/>
    <w:rPr>
      <w:sz w:val="24"/>
      <w:szCs w:val="24"/>
      <w:lang w:val="en-US" w:eastAsia="en-US"/>
    </w:rPr>
  </w:style>
  <w:style w:type="character" w:styleId="CommentReference">
    <w:name w:val="annotation reference"/>
    <w:basedOn w:val="DefaultParagraphFont"/>
    <w:locked/>
    <w:rsid w:val="004C08D2"/>
    <w:rPr>
      <w:sz w:val="16"/>
      <w:szCs w:val="16"/>
    </w:rPr>
  </w:style>
  <w:style w:type="paragraph" w:styleId="CommentText">
    <w:name w:val="annotation text"/>
    <w:basedOn w:val="Normal"/>
    <w:link w:val="CommentTextChar"/>
    <w:locked/>
    <w:rsid w:val="004C08D2"/>
    <w:rPr>
      <w:sz w:val="20"/>
      <w:szCs w:val="20"/>
    </w:rPr>
  </w:style>
  <w:style w:type="character" w:customStyle="1" w:styleId="CommentTextChar">
    <w:name w:val="Comment Text Char"/>
    <w:basedOn w:val="DefaultParagraphFont"/>
    <w:link w:val="CommentText"/>
    <w:rsid w:val="004C08D2"/>
    <w:rPr>
      <w:lang w:val="en-US" w:eastAsia="en-US"/>
    </w:rPr>
  </w:style>
  <w:style w:type="paragraph" w:styleId="CommentSubject">
    <w:name w:val="annotation subject"/>
    <w:basedOn w:val="CommentText"/>
    <w:next w:val="CommentText"/>
    <w:link w:val="CommentSubjectChar"/>
    <w:semiHidden/>
    <w:unhideWhenUsed/>
    <w:locked/>
    <w:rsid w:val="004C08D2"/>
    <w:rPr>
      <w:b/>
      <w:bCs/>
    </w:rPr>
  </w:style>
  <w:style w:type="character" w:customStyle="1" w:styleId="CommentSubjectChar">
    <w:name w:val="Comment Subject Char"/>
    <w:basedOn w:val="CommentTextChar"/>
    <w:link w:val="CommentSubject"/>
    <w:semiHidden/>
    <w:rsid w:val="004C08D2"/>
    <w:rPr>
      <w:b/>
      <w:bCs/>
      <w:lang w:val="en-US" w:eastAsia="en-US"/>
    </w:rPr>
  </w:style>
  <w:style w:type="paragraph" w:styleId="BalloonText">
    <w:name w:val="Balloon Text"/>
    <w:basedOn w:val="Normal"/>
    <w:link w:val="BalloonTextChar"/>
    <w:semiHidden/>
    <w:unhideWhenUsed/>
    <w:locked/>
    <w:rsid w:val="00B854F8"/>
    <w:rPr>
      <w:rFonts w:ascii="Segoe UI" w:hAnsi="Segoe UI" w:cs="Segoe UI"/>
      <w:sz w:val="18"/>
      <w:szCs w:val="18"/>
    </w:rPr>
  </w:style>
  <w:style w:type="character" w:customStyle="1" w:styleId="BalloonTextChar">
    <w:name w:val="Balloon Text Char"/>
    <w:basedOn w:val="DefaultParagraphFont"/>
    <w:link w:val="BalloonText"/>
    <w:semiHidden/>
    <w:rsid w:val="00B854F8"/>
    <w:rPr>
      <w:rFonts w:ascii="Segoe UI" w:hAnsi="Segoe UI" w:cs="Segoe UI"/>
      <w:sz w:val="18"/>
      <w:szCs w:val="18"/>
      <w:lang w:val="en-US" w:eastAsia="en-US"/>
    </w:rPr>
  </w:style>
  <w:style w:type="paragraph" w:styleId="FootnoteText">
    <w:name w:val="footnote text"/>
    <w:basedOn w:val="Normal"/>
    <w:link w:val="FootnoteTextChar"/>
    <w:locked/>
    <w:rsid w:val="00471832"/>
    <w:rPr>
      <w:sz w:val="20"/>
      <w:szCs w:val="20"/>
    </w:rPr>
  </w:style>
  <w:style w:type="character" w:customStyle="1" w:styleId="FootnoteTextChar">
    <w:name w:val="Footnote Text Char"/>
    <w:basedOn w:val="DefaultParagraphFont"/>
    <w:link w:val="FootnoteText"/>
    <w:rsid w:val="00471832"/>
    <w:rPr>
      <w:lang w:val="en-US" w:eastAsia="en-US"/>
    </w:rPr>
  </w:style>
  <w:style w:type="character" w:styleId="FootnoteReference">
    <w:name w:val="footnote reference"/>
    <w:basedOn w:val="DefaultParagraphFont"/>
    <w:locked/>
    <w:rsid w:val="0047183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558532">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www.england.nhs.uk/wp-content/uploads/2015/10/wres-nhs-board-bulletin.pdf" TargetMode="Externa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https://www.england.nhs.uk/east-of-england/wp-content/uploads/sites/47/2021/10/NHS-Practitioners-Guide-If-Your-Face-Fits_FINAL-2.pdf" TargetMode="External"/><Relationship Id="rId34" Type="http://schemas.openxmlformats.org/officeDocument/2006/relationships/image" Target="media/image14.png"/><Relationship Id="rId42" Type="http://schemas.openxmlformats.org/officeDocument/2006/relationships/footer" Target="footer2.xml"/><Relationship Id="rId47"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ngland.nhs.uk/wp-content/uploads/2023/06/B2044_NHS_EDI_WorkforcePlan.pdf" TargetMode="External"/><Relationship Id="rId29" Type="http://schemas.openxmlformats.org/officeDocument/2006/relationships/image" Target="media/image9.png"/><Relationship Id="rId11" Type="http://schemas.openxmlformats.org/officeDocument/2006/relationships/hyperlink" Target="https://www.england.nhs.uk/wp-content/uploads/2023/06/B2044_NHS_EDI_WorkforcePlan.pdf"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hyperlink" Target="https://www.england.nhs.uk/east-of-england/wp-content/uploads/sites/47/2021/09/NHS-England-and-NHS-Improvement-East-of-England-antiracism-strategy.pdf" TargetMode="External"/><Relationship Id="rId23" Type="http://schemas.openxmlformats.org/officeDocument/2006/relationships/hyperlink" Target="https://www.legislation.gov.uk/ukpga/2010/15/contents"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hyperlink" Target="https://www.england.nhs.uk/wp-content/uploads/2023/06/B2044_NHS_EDI_WorkforcePlan.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astern.unison.org.uk/content/uploads/sites/7/2022/02/Anti-racism-charter.pdf" TargetMode="External"/><Relationship Id="rId22" Type="http://schemas.openxmlformats.org/officeDocument/2006/relationships/hyperlink" Target="https://buckup-cuh-production.s3.amazonaws.com/documents/Ethnicity_Pay_Gap_2021-22_for_publication.pdf"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webSettings" Target="webSettings.xml"/><Relationship Id="rId51"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hyperlink" Target="https://www.england.nhs.uk/wp-content/uploads/2023/06/B2044_NHS_EDI_WorkforcePlan.pdf" TargetMode="External"/><Relationship Id="rId1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eader" Target="header2.xml"/><Relationship Id="rId20" Type="http://schemas.openxmlformats.org/officeDocument/2006/relationships/hyperlink" Target="https://www.england.nhs.uk/east-of-england/wp-content/uploads/sites/47/2021/10/NHSE-Recruitment-Research-Document-FINAL-2.2.pdf"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nhsemployers.org/articles/understanding-intersectionality-and-engaging-diverse-staff-and-communit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documenttasks/documenttasks1.xml><?xml version="1.0" encoding="utf-8"?>
<t:Tasks xmlns:t="http://schemas.microsoft.com/office/tasks/2019/documenttasks" xmlns:oel="http://schemas.microsoft.com/office/2019/extlst">
  <t:Task id="{5A73FC26-B9F0-49CC-B9A5-2B538259D102}">
    <t:Anchor>
      <t:Comment id="679107282"/>
    </t:Anchor>
    <t:History>
      <t:Event id="{4D607C07-2669-4EBB-9463-3A7AFDCA8232}" time="2023-08-06T16:45:54.851Z">
        <t:Attribution userId="S::claire.london@nhs.net::e6b3c036-a83f-4cb2-aff0-991f00230c60" userProvider="AD" userName="LONDON, Claire (CAMBRIDGE UNIVERSITY HOSPITALS NHS FOUNDATION TRUST)"/>
        <t:Anchor>
          <t:Comment id="679107282"/>
        </t:Anchor>
        <t:Create/>
      </t:Event>
      <t:Event id="{A95DFEDC-212A-470D-AC82-F2A8BF88BEF1}" time="2023-08-06T16:45:54.851Z">
        <t:Attribution userId="S::claire.london@nhs.net::e6b3c036-a83f-4cb2-aff0-991f00230c60" userProvider="AD" userName="LONDON, Claire (CAMBRIDGE UNIVERSITY HOSPITALS NHS FOUNDATION TRUST)"/>
        <t:Anchor>
          <t:Comment id="679107282"/>
        </t:Anchor>
        <t:Assign userId="S::m.jacot@nhs.net::e4b434d3-3179-43c3-94c1-43a55e4036b8" userProvider="AD" userName="JACOT, Monica (CAMBRIDGE UNIVERSITY HOSPITALS NHS FOUNDATION TRUST)"/>
      </t:Event>
      <t:Event id="{20A1817D-413C-4B99-A922-30EBEB7C0B98}" time="2023-08-06T16:45:54.851Z">
        <t:Attribution userId="S::claire.london@nhs.net::e6b3c036-a83f-4cb2-aff0-991f00230c60" userProvider="AD" userName="LONDON, Claire (CAMBRIDGE UNIVERSITY HOSPITALS NHS FOUNDATION TRUST)"/>
        <t:Anchor>
          <t:Comment id="679107282"/>
        </t:Anchor>
        <t:SetTitle title="This needs re working Monica, it’s a massive sentence, can you talk a look please and help make better sense here? Many thank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5524968BBE66C4AB1D15211604AD1EF" ma:contentTypeVersion="5" ma:contentTypeDescription="Create a new document." ma:contentTypeScope="" ma:versionID="859e51fe1d0d55e2fd395e3534fa6199">
  <xsd:schema xmlns:xsd="http://www.w3.org/2001/XMLSchema" xmlns:xs="http://www.w3.org/2001/XMLSchema" xmlns:p="http://schemas.microsoft.com/office/2006/metadata/properties" xmlns:ns2="1616231e-82db-404e-8856-e8a0eb1f7b56" xmlns:ns3="7cfdad0f-7c7b-4ffd-9604-b6184e7dec38" targetNamespace="http://schemas.microsoft.com/office/2006/metadata/properties" ma:root="true" ma:fieldsID="73608a5858936bbf819aef6e4db5b7e0" ns2:_="" ns3:_="">
    <xsd:import namespace="1616231e-82db-404e-8856-e8a0eb1f7b56"/>
    <xsd:import namespace="7cfdad0f-7c7b-4ffd-9604-b6184e7dec3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16231e-82db-404e-8856-e8a0eb1f7b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fdad0f-7c7b-4ffd-9604-b6184e7dec3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89475A-E5A3-450C-8772-1244968B336A}">
  <ds:schemaRefs>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7cfdad0f-7c7b-4ffd-9604-b6184e7dec38"/>
    <ds:schemaRef ds:uri="1616231e-82db-404e-8856-e8a0eb1f7b56"/>
    <ds:schemaRef ds:uri="http://purl.org/dc/dcmitype/"/>
    <ds:schemaRef ds:uri="http://purl.org/dc/terms/"/>
    <ds:schemaRef ds:uri="http://purl.org/dc/elements/1.1/"/>
  </ds:schemaRefs>
</ds:datastoreItem>
</file>

<file path=customXml/itemProps2.xml><?xml version="1.0" encoding="utf-8"?>
<ds:datastoreItem xmlns:ds="http://schemas.openxmlformats.org/officeDocument/2006/customXml" ds:itemID="{DC0EBCAB-A9BB-447E-A79B-717E609833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16231e-82db-404e-8856-e8a0eb1f7b56"/>
    <ds:schemaRef ds:uri="7cfdad0f-7c7b-4ffd-9604-b6184e7dec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E1F290-0D14-478A-9B74-0186B787304C}">
  <ds:schemaRefs>
    <ds:schemaRef ds:uri="http://schemas.microsoft.com/sharepoint/v3/contenttype/forms"/>
  </ds:schemaRefs>
</ds:datastoreItem>
</file>

<file path=customXml/itemProps4.xml><?xml version="1.0" encoding="utf-8"?>
<ds:datastoreItem xmlns:ds="http://schemas.openxmlformats.org/officeDocument/2006/customXml" ds:itemID="{B200C5F2-1E71-4842-AE73-745EC8F15A09}">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22</Pages>
  <Words>4104</Words>
  <Characters>23418</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CUH (Cambridge University Hospital)</Company>
  <LinksUpToDate>false</LinksUpToDate>
  <CharactersWithSpaces>27468</CharactersWithSpaces>
  <SharedDoc>false</SharedDoc>
  <HLinks>
    <vt:vector size="6" baseType="variant">
      <vt:variant>
        <vt:i4>7471164</vt:i4>
      </vt:variant>
      <vt:variant>
        <vt:i4>0</vt:i4>
      </vt:variant>
      <vt:variant>
        <vt:i4>0</vt:i4>
      </vt:variant>
      <vt:variant>
        <vt:i4>5</vt:i4>
      </vt:variant>
      <vt:variant>
        <vt:lpwstr>http://www.cuh.org.uk/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Dada-Woodley, Joe</dc:creator>
  <cp:keywords/>
  <dc:description/>
  <cp:lastModifiedBy>JACOT, Monica (CAMBRIDGE UNIVERSITY HOSPITALS NHS FOUNDATION TRUST)</cp:lastModifiedBy>
  <cp:revision>2</cp:revision>
  <cp:lastPrinted>2023-09-15T08:32:00Z</cp:lastPrinted>
  <dcterms:created xsi:type="dcterms:W3CDTF">2023-10-23T16:15:00Z</dcterms:created>
  <dcterms:modified xsi:type="dcterms:W3CDTF">2023-10-23T16:15:00Z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0x010100E5524968BBE66C4AB1D15211604AD1EF</vt:lpwstr>
  </property>
</Properties>
</file>